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98" w:rsidRPr="00541F0B" w:rsidRDefault="00F73C98" w:rsidP="00F73C98">
      <w:pPr>
        <w:shd w:val="clear" w:color="auto" w:fill="FFFFFF"/>
        <w:spacing w:after="0" w:line="240" w:lineRule="auto"/>
        <w:ind w:left="357" w:right="-6" w:hanging="363"/>
        <w:jc w:val="right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 w:rsidRPr="00541F0B">
        <w:rPr>
          <w:rFonts w:ascii="Times New Roman" w:hAnsi="Times New Roman"/>
          <w:bCs/>
          <w:color w:val="000000"/>
          <w:spacing w:val="-7"/>
          <w:sz w:val="24"/>
          <w:szCs w:val="24"/>
        </w:rPr>
        <w:t>Приложение №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</w:t>
      </w:r>
      <w:r w:rsidR="00F45C31">
        <w:rPr>
          <w:rFonts w:ascii="Times New Roman" w:hAnsi="Times New Roman"/>
          <w:bCs/>
          <w:color w:val="000000"/>
          <w:spacing w:val="-7"/>
          <w:sz w:val="24"/>
          <w:szCs w:val="24"/>
        </w:rPr>
        <w:t>2</w:t>
      </w:r>
    </w:p>
    <w:p w:rsidR="00F73C98" w:rsidRPr="00541F0B" w:rsidRDefault="00F73C98" w:rsidP="00F73C98">
      <w:pPr>
        <w:shd w:val="clear" w:color="auto" w:fill="FFFFFF"/>
        <w:spacing w:after="0" w:line="240" w:lineRule="auto"/>
        <w:ind w:left="357" w:right="-6" w:hanging="363"/>
        <w:jc w:val="right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 w:rsidRPr="00541F0B">
        <w:rPr>
          <w:rFonts w:ascii="Times New Roman" w:hAnsi="Times New Roman"/>
          <w:bCs/>
          <w:color w:val="000000"/>
          <w:spacing w:val="-7"/>
          <w:sz w:val="24"/>
          <w:szCs w:val="24"/>
        </w:rPr>
        <w:t>к распоряжению министерства</w:t>
      </w:r>
    </w:p>
    <w:p w:rsidR="00F73C98" w:rsidRPr="00541F0B" w:rsidRDefault="00F73C98" w:rsidP="00F73C98">
      <w:pPr>
        <w:shd w:val="clear" w:color="auto" w:fill="FFFFFF"/>
        <w:spacing w:after="0" w:line="240" w:lineRule="auto"/>
        <w:ind w:left="357" w:right="-6" w:hanging="363"/>
        <w:jc w:val="right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 w:rsidRPr="00541F0B">
        <w:rPr>
          <w:rFonts w:ascii="Times New Roman" w:hAnsi="Times New Roman"/>
          <w:bCs/>
          <w:color w:val="000000"/>
          <w:spacing w:val="-7"/>
          <w:sz w:val="24"/>
          <w:szCs w:val="24"/>
        </w:rPr>
        <w:t>здравоохранения Сахалинской области</w:t>
      </w:r>
    </w:p>
    <w:p w:rsidR="00F73C98" w:rsidRPr="00541F0B" w:rsidRDefault="00F73C98" w:rsidP="00F73C98">
      <w:pPr>
        <w:shd w:val="clear" w:color="auto" w:fill="FFFFFF"/>
        <w:spacing w:after="0" w:line="240" w:lineRule="auto"/>
        <w:ind w:left="357" w:right="-6" w:hanging="363"/>
        <w:jc w:val="right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 w:rsidRPr="00541F0B">
        <w:rPr>
          <w:rFonts w:ascii="Times New Roman" w:hAnsi="Times New Roman"/>
          <w:bCs/>
          <w:color w:val="000000"/>
          <w:spacing w:val="-7"/>
          <w:sz w:val="24"/>
          <w:szCs w:val="24"/>
        </w:rPr>
        <w:t>от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____________ </w:t>
      </w:r>
      <w:r w:rsidRPr="00541F0B">
        <w:rPr>
          <w:rFonts w:ascii="Times New Roman" w:hAnsi="Times New Roman"/>
          <w:bCs/>
          <w:color w:val="000000"/>
          <w:spacing w:val="-7"/>
          <w:sz w:val="24"/>
          <w:szCs w:val="24"/>
        </w:rPr>
        <w:t>№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__________</w:t>
      </w:r>
      <w:r w:rsidRPr="00541F0B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</w:t>
      </w:r>
    </w:p>
    <w:p w:rsidR="00F73C98" w:rsidRDefault="00F73C98" w:rsidP="00AF5963">
      <w:pPr>
        <w:pStyle w:val="1"/>
        <w:spacing w:line="276" w:lineRule="auto"/>
        <w:ind w:firstLine="0"/>
        <w:jc w:val="center"/>
        <w:rPr>
          <w:b/>
          <w:bCs/>
        </w:rPr>
      </w:pPr>
    </w:p>
    <w:p w:rsidR="00F73C98" w:rsidRDefault="00F73C98" w:rsidP="00AF5963">
      <w:pPr>
        <w:pStyle w:val="1"/>
        <w:spacing w:line="276" w:lineRule="auto"/>
        <w:ind w:firstLine="0"/>
        <w:jc w:val="center"/>
        <w:rPr>
          <w:b/>
          <w:bCs/>
        </w:rPr>
      </w:pPr>
    </w:p>
    <w:p w:rsidR="00F73C98" w:rsidRDefault="00F73C98" w:rsidP="00AF5963">
      <w:pPr>
        <w:pStyle w:val="1"/>
        <w:spacing w:line="276" w:lineRule="auto"/>
        <w:ind w:firstLine="0"/>
        <w:jc w:val="center"/>
        <w:rPr>
          <w:b/>
          <w:bCs/>
        </w:rPr>
      </w:pPr>
    </w:p>
    <w:p w:rsidR="00A836F4" w:rsidRPr="007336C7" w:rsidRDefault="00A836F4" w:rsidP="00F94F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6C7">
        <w:rPr>
          <w:rFonts w:ascii="Times New Roman" w:hAnsi="Times New Roman" w:cs="Times New Roman"/>
          <w:b/>
          <w:bCs/>
          <w:sz w:val="28"/>
          <w:szCs w:val="28"/>
        </w:rPr>
        <w:t xml:space="preserve">Анамнестическая анкета для оценки риска нарушений </w:t>
      </w:r>
    </w:p>
    <w:p w:rsidR="00A836F4" w:rsidRPr="007336C7" w:rsidRDefault="00A836F4" w:rsidP="00F94F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6C7">
        <w:rPr>
          <w:rFonts w:ascii="Times New Roman" w:hAnsi="Times New Roman" w:cs="Times New Roman"/>
          <w:b/>
          <w:bCs/>
          <w:sz w:val="28"/>
          <w:szCs w:val="28"/>
        </w:rPr>
        <w:t>репродуктивного здоровья для мужчин 18 - 49 лет</w:t>
      </w:r>
    </w:p>
    <w:p w:rsidR="00A836F4" w:rsidRPr="00AF5963" w:rsidRDefault="00A836F4" w:rsidP="00AF5963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81"/>
        <w:gridCol w:w="8"/>
        <w:gridCol w:w="28"/>
        <w:gridCol w:w="673"/>
        <w:gridCol w:w="8"/>
        <w:gridCol w:w="709"/>
      </w:tblGrid>
      <w:tr w:rsidR="00A836F4" w:rsidRPr="00AF5963" w:rsidTr="00A836F4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Hlk159251720"/>
            <w:r w:rsidRPr="00AF5963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  <w:b/>
                <w:bCs/>
              </w:rPr>
              <w:t>Вопрос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  <w:b/>
                <w:bCs/>
              </w:rPr>
              <w:t>Ответ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  <w:b/>
                <w:bCs/>
              </w:rPr>
              <w:t>Поведенческие факторы риска: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4" w:rsidRPr="00AF5963" w:rsidRDefault="00A836F4" w:rsidP="00AF5963">
            <w:pPr>
              <w:spacing w:line="276" w:lineRule="auto"/>
              <w:ind w:left="106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  <w:b/>
              </w:rPr>
            </w:pPr>
            <w:r w:rsidRPr="00AF5963">
              <w:rPr>
                <w:rFonts w:ascii="Times New Roman" w:hAnsi="Times New Roman" w:cs="Times New Roman"/>
                <w:b/>
              </w:rPr>
              <w:t>Есть ли у Вас родные дети?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  <w:b/>
              </w:rPr>
            </w:pPr>
            <w:r w:rsidRPr="00AF5963">
              <w:rPr>
                <w:rFonts w:ascii="Times New Roman" w:hAnsi="Times New Roman" w:cs="Times New Roman"/>
                <w:b/>
              </w:rPr>
              <w:t>Планируете ли Вы в дальнейшем зачать ребенка?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Посещаете ли вы регулярно бани, сауны и другие места с повышенной температурой окружающей среды?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ind w:left="2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5963">
              <w:rPr>
                <w:rFonts w:ascii="Times New Roman" w:hAnsi="Times New Roman" w:cs="Times New Roman"/>
                <w:b/>
                <w:bCs/>
              </w:rPr>
              <w:t>Репродуктивная функция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Возраст начала половой жизни (полных лет)?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Были ли у вас в течение последних 12 месяцев половые контакты без использования презерватива?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 xml:space="preserve">Планируете ли Вы с супругой (партнёршей) зачатие ребенка </w:t>
            </w:r>
            <w:r w:rsidRPr="00AF5963">
              <w:rPr>
                <w:rFonts w:ascii="Times New Roman" w:hAnsi="Times New Roman" w:cs="Times New Roman"/>
              </w:rPr>
              <w:br/>
              <w:t>в течение ближайших 12 месяцев?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 xml:space="preserve">Было ли так, что у партнерши </w:t>
            </w:r>
            <w:r w:rsidRPr="00AF5963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  <w:r w:rsidRPr="00AF5963">
              <w:rPr>
                <w:rFonts w:ascii="Times New Roman" w:hAnsi="Times New Roman" w:cs="Times New Roman"/>
              </w:rPr>
              <w:t xml:space="preserve">наступала беременность более чем через 12 месяцев регулярной половой жизни </w:t>
            </w:r>
            <w:r w:rsidRPr="00AF5963">
              <w:rPr>
                <w:rFonts w:ascii="Times New Roman" w:hAnsi="Times New Roman" w:cs="Times New Roman"/>
              </w:rPr>
              <w:br/>
              <w:t>без предохранения?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Наступали ли у Ваших половых партнерш замершие беременности или самопроизвольные аборты?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ind w:left="2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5963">
              <w:rPr>
                <w:rFonts w:ascii="Times New Roman" w:hAnsi="Times New Roman" w:cs="Times New Roman"/>
                <w:b/>
                <w:bCs/>
              </w:rPr>
              <w:t>Другие жалобы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Учащенное, болезненное или затрудненное мочеиспускание, выделения из мочеиспускательного канала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Регулярная, не связанная с приемом большого количества жидкости необходимость просыпаться ночью, чтобы помочиться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 xml:space="preserve">Боли внизу живота (в промежности, в области мошонки, </w:t>
            </w:r>
            <w:r w:rsidRPr="00AF5963">
              <w:rPr>
                <w:rFonts w:ascii="Times New Roman" w:hAnsi="Times New Roman" w:cs="Times New Roman"/>
              </w:rPr>
              <w:br/>
              <w:t>в половом члене)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Беспокоящие состояния со стороны половых органов (изменение формы, высыпания, отделяемое из мочеиспускательного канала)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ind w:left="2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5963">
              <w:rPr>
                <w:rFonts w:ascii="Times New Roman" w:hAnsi="Times New Roman" w:cs="Times New Roman"/>
                <w:b/>
                <w:bCs/>
              </w:rPr>
              <w:t>Перенесенные урологические заболевания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Крипторхизм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Гипоспадия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Фимоз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Кисты или опухоли яичек или придатков яичка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 xml:space="preserve">Простатит 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Эпидидимит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Инфекции, передаваемые половым путем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 xml:space="preserve">Перенесенные урологические операции 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Эпидемический паротит (свинка)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ind w:left="2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5963">
              <w:rPr>
                <w:rFonts w:ascii="Times New Roman" w:hAnsi="Times New Roman" w:cs="Times New Roman"/>
                <w:b/>
                <w:bCs/>
              </w:rPr>
              <w:t>Перенесенные заболевания других органов: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Аутоиммунные или ревматические заболевания, требующие приема глюкокортикоидов и/или цитостатиков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Онкологические заболевания любой локализации, требующие химио- или лучевой терапии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 xml:space="preserve">Сахарный диабет </w:t>
            </w:r>
            <w:r w:rsidRPr="00AF5963">
              <w:rPr>
                <w:rFonts w:ascii="Times New Roman" w:hAnsi="Times New Roman" w:cs="Times New Roman"/>
                <w:lang w:val="en-US"/>
              </w:rPr>
              <w:t>I</w:t>
            </w:r>
            <w:r w:rsidRPr="00AF5963">
              <w:rPr>
                <w:rFonts w:ascii="Times New Roman" w:hAnsi="Times New Roman" w:cs="Times New Roman"/>
              </w:rPr>
              <w:t xml:space="preserve"> или </w:t>
            </w:r>
            <w:r w:rsidRPr="00AF5963">
              <w:rPr>
                <w:rFonts w:ascii="Times New Roman" w:hAnsi="Times New Roman" w:cs="Times New Roman"/>
                <w:lang w:val="en-US"/>
              </w:rPr>
              <w:t>II</w:t>
            </w:r>
            <w:r w:rsidRPr="00AF5963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tr w:rsidR="00A836F4" w:rsidRPr="00AF5963" w:rsidTr="00A836F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6F4" w:rsidRPr="00AF5963" w:rsidRDefault="00A836F4" w:rsidP="00AF5963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Заболевания других органов и систем (сердца и сосудов, легких, желудочно-кишечного тракта, почек, мочевого пузыря, щитовидной железы, нервной системы, аллергические состояния)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F4" w:rsidRPr="00AF5963" w:rsidRDefault="00A836F4" w:rsidP="00AF59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5963">
              <w:rPr>
                <w:rFonts w:ascii="Times New Roman" w:hAnsi="Times New Roman" w:cs="Times New Roman"/>
              </w:rPr>
              <w:t>нет</w:t>
            </w:r>
          </w:p>
        </w:tc>
      </w:tr>
      <w:bookmarkEnd w:id="0"/>
    </w:tbl>
    <w:p w:rsidR="00B83376" w:rsidRPr="00AF5963" w:rsidRDefault="00B83376" w:rsidP="00AF596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336C7" w:rsidRDefault="007336C7" w:rsidP="00AF596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sectPr w:rsidR="007336C7" w:rsidSect="00EB0D58">
      <w:headerReference w:type="even" r:id="rId8"/>
      <w:headerReference w:type="default" r:id="rId9"/>
      <w:type w:val="continuous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F2" w:rsidRDefault="006806F2">
      <w:r>
        <w:separator/>
      </w:r>
    </w:p>
  </w:endnote>
  <w:endnote w:type="continuationSeparator" w:id="0">
    <w:p w:rsidR="006806F2" w:rsidRDefault="0068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F2" w:rsidRDefault="006806F2"/>
  </w:footnote>
  <w:footnote w:type="continuationSeparator" w:id="0">
    <w:p w:rsidR="006806F2" w:rsidRDefault="006806F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D3" w:rsidRDefault="00DA21D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D3" w:rsidRDefault="00DA21D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3F6"/>
    <w:multiLevelType w:val="multilevel"/>
    <w:tmpl w:val="968E5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82A70"/>
    <w:multiLevelType w:val="multilevel"/>
    <w:tmpl w:val="95AC7BF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C600D6"/>
    <w:multiLevelType w:val="multilevel"/>
    <w:tmpl w:val="9062A7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80" w:hanging="2160"/>
      </w:pPr>
      <w:rPr>
        <w:rFonts w:hint="default"/>
      </w:rPr>
    </w:lvl>
  </w:abstractNum>
  <w:abstractNum w:abstractNumId="3" w15:restartNumberingAfterBreak="0">
    <w:nsid w:val="0AF34B2C"/>
    <w:multiLevelType w:val="multilevel"/>
    <w:tmpl w:val="134A6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B5901"/>
    <w:multiLevelType w:val="hybridMultilevel"/>
    <w:tmpl w:val="2574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0A7B"/>
    <w:multiLevelType w:val="hybridMultilevel"/>
    <w:tmpl w:val="9C84D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A72DEE"/>
    <w:multiLevelType w:val="hybridMultilevel"/>
    <w:tmpl w:val="666A90EA"/>
    <w:lvl w:ilvl="0" w:tplc="DC040D9A">
      <w:start w:val="1"/>
      <w:numFmt w:val="decimal"/>
      <w:lvlText w:val="%1."/>
      <w:lvlJc w:val="left"/>
      <w:pPr>
        <w:ind w:left="725" w:hanging="346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15581460">
      <w:numFmt w:val="bullet"/>
      <w:lvlText w:val="•"/>
      <w:lvlJc w:val="left"/>
      <w:pPr>
        <w:ind w:left="1684" w:hanging="346"/>
      </w:pPr>
      <w:rPr>
        <w:rFonts w:hint="default"/>
        <w:lang w:val="ru-RU" w:eastAsia="en-US" w:bidi="ar-SA"/>
      </w:rPr>
    </w:lvl>
    <w:lvl w:ilvl="2" w:tplc="05D4EE8A">
      <w:numFmt w:val="bullet"/>
      <w:lvlText w:val="•"/>
      <w:lvlJc w:val="left"/>
      <w:pPr>
        <w:ind w:left="2649" w:hanging="346"/>
      </w:pPr>
      <w:rPr>
        <w:rFonts w:hint="default"/>
        <w:lang w:val="ru-RU" w:eastAsia="en-US" w:bidi="ar-SA"/>
      </w:rPr>
    </w:lvl>
    <w:lvl w:ilvl="3" w:tplc="E8D60656">
      <w:numFmt w:val="bullet"/>
      <w:lvlText w:val="•"/>
      <w:lvlJc w:val="left"/>
      <w:pPr>
        <w:ind w:left="3613" w:hanging="346"/>
      </w:pPr>
      <w:rPr>
        <w:rFonts w:hint="default"/>
        <w:lang w:val="ru-RU" w:eastAsia="en-US" w:bidi="ar-SA"/>
      </w:rPr>
    </w:lvl>
    <w:lvl w:ilvl="4" w:tplc="69740432">
      <w:numFmt w:val="bullet"/>
      <w:lvlText w:val="•"/>
      <w:lvlJc w:val="left"/>
      <w:pPr>
        <w:ind w:left="4578" w:hanging="346"/>
      </w:pPr>
      <w:rPr>
        <w:rFonts w:hint="default"/>
        <w:lang w:val="ru-RU" w:eastAsia="en-US" w:bidi="ar-SA"/>
      </w:rPr>
    </w:lvl>
    <w:lvl w:ilvl="5" w:tplc="2DBA925E">
      <w:numFmt w:val="bullet"/>
      <w:lvlText w:val="•"/>
      <w:lvlJc w:val="left"/>
      <w:pPr>
        <w:ind w:left="5543" w:hanging="346"/>
      </w:pPr>
      <w:rPr>
        <w:rFonts w:hint="default"/>
        <w:lang w:val="ru-RU" w:eastAsia="en-US" w:bidi="ar-SA"/>
      </w:rPr>
    </w:lvl>
    <w:lvl w:ilvl="6" w:tplc="C6902040">
      <w:numFmt w:val="bullet"/>
      <w:lvlText w:val="•"/>
      <w:lvlJc w:val="left"/>
      <w:pPr>
        <w:ind w:left="6507" w:hanging="346"/>
      </w:pPr>
      <w:rPr>
        <w:rFonts w:hint="default"/>
        <w:lang w:val="ru-RU" w:eastAsia="en-US" w:bidi="ar-SA"/>
      </w:rPr>
    </w:lvl>
    <w:lvl w:ilvl="7" w:tplc="AFF6F5EA">
      <w:numFmt w:val="bullet"/>
      <w:lvlText w:val="•"/>
      <w:lvlJc w:val="left"/>
      <w:pPr>
        <w:ind w:left="7472" w:hanging="346"/>
      </w:pPr>
      <w:rPr>
        <w:rFonts w:hint="default"/>
        <w:lang w:val="ru-RU" w:eastAsia="en-US" w:bidi="ar-SA"/>
      </w:rPr>
    </w:lvl>
    <w:lvl w:ilvl="8" w:tplc="A734E1DC">
      <w:numFmt w:val="bullet"/>
      <w:lvlText w:val="•"/>
      <w:lvlJc w:val="left"/>
      <w:pPr>
        <w:ind w:left="8437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1C37281D"/>
    <w:multiLevelType w:val="multilevel"/>
    <w:tmpl w:val="26D87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81A6E"/>
    <w:multiLevelType w:val="hybridMultilevel"/>
    <w:tmpl w:val="4F9A4884"/>
    <w:lvl w:ilvl="0" w:tplc="E5C420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A0719"/>
    <w:multiLevelType w:val="multilevel"/>
    <w:tmpl w:val="D2EC3E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C431B"/>
    <w:multiLevelType w:val="multilevel"/>
    <w:tmpl w:val="280EF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F72A03"/>
    <w:multiLevelType w:val="multilevel"/>
    <w:tmpl w:val="01B830B4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2A6E86"/>
    <w:multiLevelType w:val="multilevel"/>
    <w:tmpl w:val="BC1AC5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150603"/>
    <w:multiLevelType w:val="multilevel"/>
    <w:tmpl w:val="A56A81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565D34"/>
    <w:multiLevelType w:val="multilevel"/>
    <w:tmpl w:val="B950D0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5" w15:restartNumberingAfterBreak="0">
    <w:nsid w:val="3E9A579A"/>
    <w:multiLevelType w:val="hybridMultilevel"/>
    <w:tmpl w:val="0864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30AD5"/>
    <w:multiLevelType w:val="multilevel"/>
    <w:tmpl w:val="95404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9C569D"/>
    <w:multiLevelType w:val="hybridMultilevel"/>
    <w:tmpl w:val="20B2CFD6"/>
    <w:lvl w:ilvl="0" w:tplc="C5CCDE2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A51992"/>
    <w:multiLevelType w:val="hybridMultilevel"/>
    <w:tmpl w:val="7208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9752F"/>
    <w:multiLevelType w:val="hybridMultilevel"/>
    <w:tmpl w:val="A52E44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1A7E2E"/>
    <w:multiLevelType w:val="multilevel"/>
    <w:tmpl w:val="134A6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1815B1"/>
    <w:multiLevelType w:val="multilevel"/>
    <w:tmpl w:val="B8484E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22" w15:restartNumberingAfterBreak="0">
    <w:nsid w:val="61467301"/>
    <w:multiLevelType w:val="hybridMultilevel"/>
    <w:tmpl w:val="95BA7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206DC"/>
    <w:multiLevelType w:val="hybridMultilevel"/>
    <w:tmpl w:val="8AE6FD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FE201FF"/>
    <w:multiLevelType w:val="multilevel"/>
    <w:tmpl w:val="7C728F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5" w15:restartNumberingAfterBreak="0">
    <w:nsid w:val="718A1E3F"/>
    <w:multiLevelType w:val="multilevel"/>
    <w:tmpl w:val="21AE8E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26" w15:restartNumberingAfterBreak="0">
    <w:nsid w:val="73473AEC"/>
    <w:multiLevelType w:val="multilevel"/>
    <w:tmpl w:val="49DE5514"/>
    <w:lvl w:ilvl="0">
      <w:start w:val="1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FB29F8"/>
    <w:multiLevelType w:val="multilevel"/>
    <w:tmpl w:val="6D90B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16"/>
  </w:num>
  <w:num w:numId="7">
    <w:abstractNumId w:val="12"/>
  </w:num>
  <w:num w:numId="8">
    <w:abstractNumId w:val="4"/>
  </w:num>
  <w:num w:numId="9">
    <w:abstractNumId w:val="15"/>
  </w:num>
  <w:num w:numId="10">
    <w:abstractNumId w:val="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</w:num>
  <w:num w:numId="14">
    <w:abstractNumId w:val="27"/>
  </w:num>
  <w:num w:numId="15">
    <w:abstractNumId w:val="20"/>
  </w:num>
  <w:num w:numId="16">
    <w:abstractNumId w:val="2"/>
  </w:num>
  <w:num w:numId="17">
    <w:abstractNumId w:val="25"/>
  </w:num>
  <w:num w:numId="18">
    <w:abstractNumId w:val="14"/>
  </w:num>
  <w:num w:numId="19">
    <w:abstractNumId w:val="13"/>
  </w:num>
  <w:num w:numId="20">
    <w:abstractNumId w:val="19"/>
  </w:num>
  <w:num w:numId="21">
    <w:abstractNumId w:val="1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4"/>
  </w:num>
  <w:num w:numId="26">
    <w:abstractNumId w:val="7"/>
  </w:num>
  <w:num w:numId="27">
    <w:abstractNumId w:val="26"/>
  </w:num>
  <w:num w:numId="28">
    <w:abstractNumId w:val="1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E9"/>
    <w:rsid w:val="000F2E0A"/>
    <w:rsid w:val="001324CA"/>
    <w:rsid w:val="00174704"/>
    <w:rsid w:val="00193213"/>
    <w:rsid w:val="00195201"/>
    <w:rsid w:val="001E5A2A"/>
    <w:rsid w:val="002760CB"/>
    <w:rsid w:val="002902E4"/>
    <w:rsid w:val="00293C63"/>
    <w:rsid w:val="002B6DA1"/>
    <w:rsid w:val="002D17CC"/>
    <w:rsid w:val="002E738B"/>
    <w:rsid w:val="003060E0"/>
    <w:rsid w:val="003512FE"/>
    <w:rsid w:val="00375D14"/>
    <w:rsid w:val="003818CF"/>
    <w:rsid w:val="003819DD"/>
    <w:rsid w:val="00386977"/>
    <w:rsid w:val="003C6F09"/>
    <w:rsid w:val="003E6546"/>
    <w:rsid w:val="003F03F5"/>
    <w:rsid w:val="00434E7F"/>
    <w:rsid w:val="00455903"/>
    <w:rsid w:val="00486D44"/>
    <w:rsid w:val="0052125D"/>
    <w:rsid w:val="0053391B"/>
    <w:rsid w:val="00580BD6"/>
    <w:rsid w:val="005A08C4"/>
    <w:rsid w:val="005D41FD"/>
    <w:rsid w:val="00613B21"/>
    <w:rsid w:val="00620226"/>
    <w:rsid w:val="00650EEC"/>
    <w:rsid w:val="006806F2"/>
    <w:rsid w:val="00704E89"/>
    <w:rsid w:val="00705A31"/>
    <w:rsid w:val="007336C7"/>
    <w:rsid w:val="007B6B16"/>
    <w:rsid w:val="007D1277"/>
    <w:rsid w:val="007E4EA6"/>
    <w:rsid w:val="007E4EC1"/>
    <w:rsid w:val="007E7697"/>
    <w:rsid w:val="00867574"/>
    <w:rsid w:val="008B25D4"/>
    <w:rsid w:val="008C5064"/>
    <w:rsid w:val="008D5A5E"/>
    <w:rsid w:val="008F54E2"/>
    <w:rsid w:val="009311D8"/>
    <w:rsid w:val="009745E0"/>
    <w:rsid w:val="00976589"/>
    <w:rsid w:val="009A2159"/>
    <w:rsid w:val="009E182B"/>
    <w:rsid w:val="009E3BEA"/>
    <w:rsid w:val="009F0C53"/>
    <w:rsid w:val="00A77101"/>
    <w:rsid w:val="00A82EAF"/>
    <w:rsid w:val="00A836F4"/>
    <w:rsid w:val="00AF5963"/>
    <w:rsid w:val="00B3477B"/>
    <w:rsid w:val="00B83376"/>
    <w:rsid w:val="00B95126"/>
    <w:rsid w:val="00BA572A"/>
    <w:rsid w:val="00BA66D1"/>
    <w:rsid w:val="00BD0320"/>
    <w:rsid w:val="00BD25CD"/>
    <w:rsid w:val="00C22BA1"/>
    <w:rsid w:val="00C552AE"/>
    <w:rsid w:val="00C56764"/>
    <w:rsid w:val="00CB0E05"/>
    <w:rsid w:val="00CD76BD"/>
    <w:rsid w:val="00CE6B3F"/>
    <w:rsid w:val="00D3331B"/>
    <w:rsid w:val="00D62C54"/>
    <w:rsid w:val="00D632E0"/>
    <w:rsid w:val="00D646B6"/>
    <w:rsid w:val="00D809B1"/>
    <w:rsid w:val="00DA200D"/>
    <w:rsid w:val="00DA216F"/>
    <w:rsid w:val="00DA21D3"/>
    <w:rsid w:val="00DB51B3"/>
    <w:rsid w:val="00DE08A3"/>
    <w:rsid w:val="00E03E7B"/>
    <w:rsid w:val="00E072E9"/>
    <w:rsid w:val="00E74BB9"/>
    <w:rsid w:val="00E83CF1"/>
    <w:rsid w:val="00EB0D58"/>
    <w:rsid w:val="00EC045D"/>
    <w:rsid w:val="00EE7932"/>
    <w:rsid w:val="00EE7CD3"/>
    <w:rsid w:val="00EF6FAD"/>
    <w:rsid w:val="00F05759"/>
    <w:rsid w:val="00F073A0"/>
    <w:rsid w:val="00F07B58"/>
    <w:rsid w:val="00F45C31"/>
    <w:rsid w:val="00F55878"/>
    <w:rsid w:val="00F73C98"/>
    <w:rsid w:val="00F76312"/>
    <w:rsid w:val="00F9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FDB64-6C8A-4C9D-B58E-A296F85A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63"/>
    <w:pPr>
      <w:widowControl/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D4C83"/>
      <w:sz w:val="48"/>
      <w:szCs w:val="4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D4C83"/>
      <w:sz w:val="44"/>
      <w:szCs w:val="44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40">
    <w:name w:val="Основной текст (4)"/>
    <w:basedOn w:val="a"/>
    <w:link w:val="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D4C83"/>
      <w:sz w:val="48"/>
      <w:szCs w:val="48"/>
      <w:lang w:eastAsia="ru-RU" w:bidi="ru-RU"/>
    </w:rPr>
  </w:style>
  <w:style w:type="paragraph" w:customStyle="1" w:styleId="11">
    <w:name w:val="Заголовок №1"/>
    <w:basedOn w:val="a"/>
    <w:link w:val="10"/>
    <w:pPr>
      <w:widowControl w:val="0"/>
      <w:spacing w:after="1180" w:line="240" w:lineRule="auto"/>
      <w:ind w:firstLine="160"/>
      <w:outlineLvl w:val="0"/>
    </w:pPr>
    <w:rPr>
      <w:rFonts w:ascii="Times New Roman" w:eastAsia="Times New Roman" w:hAnsi="Times New Roman" w:cs="Times New Roman"/>
      <w:i/>
      <w:iCs/>
      <w:color w:val="3D4C83"/>
      <w:sz w:val="44"/>
      <w:szCs w:val="44"/>
      <w:u w:val="single"/>
      <w:lang w:eastAsia="ru-RU" w:bidi="ru-RU"/>
    </w:rPr>
  </w:style>
  <w:style w:type="paragraph" w:customStyle="1" w:styleId="20">
    <w:name w:val="Колонтитул (2)"/>
    <w:basedOn w:val="a"/>
    <w:link w:val="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customStyle="1" w:styleId="a5">
    <w:name w:val="Другое"/>
    <w:basedOn w:val="a"/>
    <w:link w:val="a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30">
    <w:name w:val="Основной текст (3)"/>
    <w:basedOn w:val="a"/>
    <w:link w:val="3"/>
    <w:pPr>
      <w:widowControl w:val="0"/>
      <w:spacing w:after="360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 w:bidi="ru-RU"/>
    </w:rPr>
  </w:style>
  <w:style w:type="paragraph" w:customStyle="1" w:styleId="22">
    <w:name w:val="Основной текст (2)"/>
    <w:basedOn w:val="a"/>
    <w:link w:val="21"/>
    <w:pPr>
      <w:widowControl w:val="0"/>
      <w:spacing w:after="400" w:line="235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6">
    <w:name w:val="Абзац списка Знак"/>
    <w:link w:val="a7"/>
    <w:uiPriority w:val="34"/>
    <w:locked/>
    <w:rsid w:val="00F76312"/>
    <w:rPr>
      <w:kern w:val="2"/>
    </w:rPr>
  </w:style>
  <w:style w:type="paragraph" w:styleId="a7">
    <w:name w:val="List Paragraph"/>
    <w:basedOn w:val="a"/>
    <w:link w:val="a6"/>
    <w:uiPriority w:val="34"/>
    <w:qFormat/>
    <w:rsid w:val="00F76312"/>
    <w:pPr>
      <w:ind w:left="720"/>
      <w:contextualSpacing/>
    </w:pPr>
    <w:rPr>
      <w:rFonts w:ascii="Microsoft Sans Serif" w:eastAsia="Microsoft Sans Serif" w:hAnsi="Microsoft Sans Serif" w:cs="Microsoft Sans Serif"/>
      <w:kern w:val="2"/>
      <w:sz w:val="24"/>
      <w:szCs w:val="24"/>
      <w:lang w:eastAsia="ru-RU" w:bidi="ru-RU"/>
    </w:rPr>
  </w:style>
  <w:style w:type="paragraph" w:styleId="a8">
    <w:name w:val="footnote text"/>
    <w:basedOn w:val="a"/>
    <w:link w:val="a9"/>
    <w:uiPriority w:val="99"/>
    <w:semiHidden/>
    <w:unhideWhenUsed/>
    <w:rsid w:val="00580BD6"/>
    <w:pPr>
      <w:spacing w:after="0" w:line="240" w:lineRule="auto"/>
    </w:pPr>
    <w:rPr>
      <w:kern w:val="2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80BD6"/>
    <w:rPr>
      <w:rFonts w:asciiTheme="minorHAnsi" w:eastAsiaTheme="minorHAnsi" w:hAnsiTheme="minorHAnsi" w:cstheme="minorBidi"/>
      <w:kern w:val="2"/>
      <w:sz w:val="20"/>
      <w:szCs w:val="20"/>
      <w:lang w:eastAsia="en-US" w:bidi="ar-SA"/>
    </w:rPr>
  </w:style>
  <w:style w:type="character" w:styleId="aa">
    <w:name w:val="footnote reference"/>
    <w:basedOn w:val="a0"/>
    <w:uiPriority w:val="99"/>
    <w:semiHidden/>
    <w:unhideWhenUsed/>
    <w:rsid w:val="00580BD6"/>
    <w:rPr>
      <w:vertAlign w:val="superscript"/>
    </w:rPr>
  </w:style>
  <w:style w:type="table" w:styleId="ab">
    <w:name w:val="Table Grid"/>
    <w:basedOn w:val="a1"/>
    <w:uiPriority w:val="39"/>
    <w:rsid w:val="003E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_"/>
    <w:basedOn w:val="a0"/>
    <w:link w:val="Footnote0"/>
    <w:rsid w:val="007E4EC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">
    <w:name w:val="Body text_"/>
    <w:basedOn w:val="a0"/>
    <w:link w:val="6"/>
    <w:rsid w:val="007E4E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Italic">
    <w:name w:val="Body text + Italic"/>
    <w:basedOn w:val="Bodytext"/>
    <w:rsid w:val="007E4EC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7E4EC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5"/>
      <w:szCs w:val="15"/>
      <w:lang w:eastAsia="ru-RU" w:bidi="ru-RU"/>
    </w:rPr>
  </w:style>
  <w:style w:type="paragraph" w:customStyle="1" w:styleId="6">
    <w:name w:val="Основной текст6"/>
    <w:basedOn w:val="a"/>
    <w:link w:val="Bodytext"/>
    <w:rsid w:val="007E4EC1"/>
    <w:pPr>
      <w:widowControl w:val="0"/>
      <w:shd w:val="clear" w:color="auto" w:fill="FFFFFF"/>
      <w:spacing w:before="5520" w:after="0" w:line="0" w:lineRule="atLeast"/>
      <w:ind w:hanging="420"/>
      <w:jc w:val="center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styleId="ac">
    <w:name w:val="Hyperlink"/>
    <w:basedOn w:val="a0"/>
    <w:uiPriority w:val="99"/>
    <w:semiHidden/>
    <w:unhideWhenUsed/>
    <w:rsid w:val="00DE08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C5A0C-F48B-4E81-AA53-8CCA70E0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Хегай Ирина Анатольевна</dc:creator>
  <cp:lastModifiedBy>Благодатнова Наталья Викторовна</cp:lastModifiedBy>
  <cp:revision>4</cp:revision>
  <dcterms:created xsi:type="dcterms:W3CDTF">2024-04-09T23:44:00Z</dcterms:created>
  <dcterms:modified xsi:type="dcterms:W3CDTF">2024-04-09T23:47:00Z</dcterms:modified>
</cp:coreProperties>
</file>