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vertAnchor="page" w:horzAnchor="margin" w:tblpXSpec="center" w:tblpY="1186"/>
        <w:tblW w:w="4000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6136"/>
      </w:tblGrid>
      <w:tr w:rsidR="00D65408" w:rsidRPr="00311C75" w:rsidTr="00311C75">
        <w:tc>
          <w:tcPr>
            <w:tcW w:w="49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311C75" w:rsidRPr="00D65408" w:rsidRDefault="00311C75" w:rsidP="00311C75">
            <w:pPr>
              <w:pStyle w:val="a3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D65408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Методические рекомендации для медицинских работников по профилактическому углубленному консультированию</w:t>
            </w:r>
          </w:p>
        </w:tc>
      </w:tr>
      <w:tr w:rsidR="00D65408" w:rsidRPr="00D65408" w:rsidTr="00311C75">
        <w:tc>
          <w:tcPr>
            <w:tcW w:w="4909" w:type="dxa"/>
          </w:tcPr>
          <w:p w:rsidR="00D65408" w:rsidRPr="00FC01D7" w:rsidRDefault="00311C75" w:rsidP="00311C75">
            <w:pPr>
              <w:pStyle w:val="a3"/>
              <w:spacing w:line="216" w:lineRule="auto"/>
              <w:rPr>
                <w:rFonts w:ascii="Times New Roman" w:hAnsi="Times New Roman" w:cs="Times New Roman"/>
                <w:color w:val="2E74B5" w:themeColor="accent1" w:themeShade="BF"/>
                <w:sz w:val="40"/>
                <w:szCs w:val="24"/>
              </w:rPr>
            </w:pPr>
            <w:r w:rsidRPr="00D65408">
              <w:rPr>
                <w:rFonts w:ascii="Times New Roman" w:hAnsi="Times New Roman" w:cs="Times New Roman"/>
                <w:color w:val="2E74B5" w:themeColor="accent1" w:themeShade="BF"/>
                <w:sz w:val="40"/>
                <w:szCs w:val="24"/>
              </w:rPr>
              <w:t>«Оказание медицинской помощи по профилактике и отказу от курения»</w:t>
            </w:r>
          </w:p>
        </w:tc>
      </w:tr>
      <w:tr w:rsidR="00D65408" w:rsidRPr="00311C75" w:rsidTr="00311C75">
        <w:tc>
          <w:tcPr>
            <w:tcW w:w="49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311C75" w:rsidRPr="00311C75" w:rsidRDefault="00FC01D7" w:rsidP="00311C75">
            <w:pPr>
              <w:pStyle w:val="a3"/>
              <w:rPr>
                <w:rFonts w:ascii="Times New Roman" w:hAnsi="Times New Roman" w:cs="Times New Roman"/>
                <w:color w:val="2E74B5" w:themeColor="accent1" w:themeShade="BF"/>
                <w:sz w:val="36"/>
                <w:szCs w:val="24"/>
              </w:rPr>
            </w:pPr>
            <w:r w:rsidRPr="00FC01D7">
              <w:rPr>
                <w:rFonts w:ascii="Times New Roman" w:hAnsi="Times New Roman" w:cs="Times New Roman"/>
                <w:noProof/>
                <w:color w:val="2E74B5" w:themeColor="accent1" w:themeShade="BF"/>
                <w:sz w:val="36"/>
                <w:szCs w:val="24"/>
              </w:rPr>
              <w:drawing>
                <wp:inline distT="0" distB="0" distL="0" distR="0">
                  <wp:extent cx="3771900" cy="2504440"/>
                  <wp:effectExtent l="0" t="0" r="0" b="0"/>
                  <wp:docPr id="13" name="Рисунок 13" descr="C:\Users\Администратор\Desktop\Дуйсенбаев\DOvBS5HW0AEL_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Дуйсенбаев\DOvBS5HW0AEL_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994" cy="252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-91107031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632CE8" w:rsidRPr="00311C75" w:rsidRDefault="00632CE8">
          <w:pPr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4745"/>
          </w:tblGrid>
          <w:tr w:rsidR="00632CE8" w:rsidRPr="00311C75" w:rsidTr="004809ED">
            <w:tc>
              <w:tcPr>
                <w:tcW w:w="474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4809ED" w:rsidRPr="00311C75" w:rsidRDefault="004809ED" w:rsidP="00D65408">
                <w:pPr>
                  <w:pStyle w:val="a3"/>
                  <w:jc w:val="center"/>
                  <w:rPr>
                    <w:rFonts w:ascii="Times New Roman" w:hAnsi="Times New Roman" w:cs="Times New Roman"/>
                    <w:color w:val="5B9BD5" w:themeColor="accent1"/>
                    <w:sz w:val="24"/>
                    <w:szCs w:val="24"/>
                  </w:rPr>
                </w:pPr>
                <w:r w:rsidRPr="00311C75">
                  <w:rPr>
                    <w:rFonts w:ascii="Times New Roman" w:hAnsi="Times New Roman" w:cs="Times New Roman"/>
                    <w:color w:val="5B9BD5" w:themeColor="accent1"/>
                    <w:sz w:val="24"/>
                    <w:szCs w:val="24"/>
                  </w:rPr>
                  <w:t>«ГБУЗ Сахалинский областной центр медицинской профилактики»</w:t>
                </w:r>
              </w:p>
              <w:p w:rsidR="00632CE8" w:rsidRPr="00311C75" w:rsidRDefault="00632CE8">
                <w:pPr>
                  <w:pStyle w:val="a3"/>
                  <w:rPr>
                    <w:rFonts w:ascii="Times New Roman" w:hAnsi="Times New Roman" w:cs="Times New Roman"/>
                    <w:color w:val="5B9BD5" w:themeColor="accent1"/>
                    <w:sz w:val="24"/>
                    <w:szCs w:val="24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color w:val="5B9BD5" w:themeColor="accent1"/>
                    <w:sz w:val="24"/>
                    <w:szCs w:val="24"/>
                  </w:rPr>
                  <w:alias w:val="Дата"/>
                  <w:tag w:val="Дата"/>
                  <w:id w:val="13406932"/>
                  <w:placeholder>
                    <w:docPart w:val="054F2926D35145589E20BD5D92AF85F2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632CE8" w:rsidRPr="00311C75" w:rsidRDefault="00632CE8" w:rsidP="00D65408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color w:val="5B9BD5" w:themeColor="accent1"/>
                        <w:sz w:val="24"/>
                        <w:szCs w:val="24"/>
                      </w:rPr>
                    </w:pPr>
                    <w:r w:rsidRPr="00311C75">
                      <w:rPr>
                        <w:rFonts w:ascii="Times New Roman" w:hAnsi="Times New Roman" w:cs="Times New Roman"/>
                        <w:color w:val="5B9BD5" w:themeColor="accent1"/>
                        <w:sz w:val="24"/>
                        <w:szCs w:val="24"/>
                      </w:rPr>
                      <w:t>Южно-Сахалинск 2020</w:t>
                    </w:r>
                  </w:p>
                </w:sdtContent>
              </w:sdt>
              <w:p w:rsidR="00632CE8" w:rsidRPr="00311C75" w:rsidRDefault="00632CE8">
                <w:pPr>
                  <w:pStyle w:val="a3"/>
                  <w:rPr>
                    <w:rFonts w:ascii="Times New Roman" w:hAnsi="Times New Roman" w:cs="Times New Roman"/>
                    <w:color w:val="5B9BD5" w:themeColor="accent1"/>
                    <w:sz w:val="24"/>
                    <w:szCs w:val="24"/>
                  </w:rPr>
                </w:pPr>
              </w:p>
            </w:tc>
          </w:tr>
        </w:tbl>
        <w:p w:rsidR="00632CE8" w:rsidRPr="00311C75" w:rsidRDefault="00632CE8">
          <w:pPr>
            <w:rPr>
              <w:rFonts w:ascii="Times New Roman" w:hAnsi="Times New Roman" w:cs="Times New Roman"/>
              <w:sz w:val="24"/>
              <w:szCs w:val="24"/>
            </w:rPr>
          </w:pPr>
          <w:r w:rsidRPr="00311C75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311C75" w:rsidRPr="009B28EF" w:rsidRDefault="00311C75" w:rsidP="009B28EF">
      <w:pPr>
        <w:widowControl w:val="0"/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4"/>
        </w:rPr>
      </w:pPr>
      <w:r w:rsidRPr="009B28E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4"/>
        </w:rPr>
        <w:lastRenderedPageBreak/>
        <w:t>Углубленное профилактическое консультирование</w:t>
      </w:r>
      <w:r w:rsidRPr="009B28EF">
        <w:rPr>
          <w:rFonts w:ascii="Times New Roman" w:eastAsia="Times New Roman" w:hAnsi="Times New Roman" w:cs="Times New Roman"/>
          <w:color w:val="1F3864" w:themeColor="accent5" w:themeShade="80"/>
          <w:sz w:val="28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при потреблении табака включает диагностику статуса курения и проведение стратегического либо мотивационного консультирования. Диагностика статуса курения включает интенсивность, стаж курения, попытки бросить, оценку никотиновой зависимости теста </w:t>
      </w:r>
      <w:proofErr w:type="spellStart"/>
      <w:r w:rsidRPr="00311C75">
        <w:rPr>
          <w:rFonts w:ascii="Times New Roman" w:eastAsia="Times New Roman" w:hAnsi="Times New Roman" w:cs="Times New Roman"/>
          <w:sz w:val="24"/>
          <w:szCs w:val="24"/>
        </w:rPr>
        <w:t>Фагерстрема</w:t>
      </w:r>
      <w:proofErr w:type="spellEnd"/>
      <w:r w:rsidRPr="00311C75">
        <w:rPr>
          <w:rFonts w:ascii="Times New Roman" w:eastAsia="Times New Roman" w:hAnsi="Times New Roman" w:cs="Times New Roman"/>
          <w:sz w:val="24"/>
          <w:szCs w:val="24"/>
        </w:rPr>
        <w:t>, и оценку готовности бросить курить. Углубленное профилактическое консультирование проводится всем курящим данной целевой группы:</w:t>
      </w:r>
    </w:p>
    <w:p w:rsidR="00311C75" w:rsidRPr="00311C75" w:rsidRDefault="00311C75" w:rsidP="00311C75">
      <w:pPr>
        <w:widowControl w:val="0"/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1C75" w:rsidRPr="00311C75" w:rsidRDefault="00311C75" w:rsidP="00311C75">
      <w:pPr>
        <w:widowControl w:val="0"/>
        <w:autoSpaceDE w:val="0"/>
        <w:autoSpaceDN w:val="0"/>
        <w:spacing w:after="0" w:line="240" w:lineRule="auto"/>
        <w:ind w:left="853"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856C0" wp14:editId="5654EB60">
                <wp:simplePos x="0" y="0"/>
                <wp:positionH relativeFrom="page">
                  <wp:posOffset>956310</wp:posOffset>
                </wp:positionH>
                <wp:positionV relativeFrom="paragraph">
                  <wp:posOffset>80645</wp:posOffset>
                </wp:positionV>
                <wp:extent cx="54610" cy="54610"/>
                <wp:effectExtent l="3810" t="4445" r="8255" b="762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127 127"/>
                            <a:gd name="T3" fmla="*/ 127 h 86"/>
                            <a:gd name="T4" fmla="+- 0 1537 1506"/>
                            <a:gd name="T5" fmla="*/ T4 w 86"/>
                            <a:gd name="T6" fmla="+- 0 127 127"/>
                            <a:gd name="T7" fmla="*/ 127 h 86"/>
                            <a:gd name="T8" fmla="+- 0 1527 1506"/>
                            <a:gd name="T9" fmla="*/ T8 w 86"/>
                            <a:gd name="T10" fmla="+- 0 131 127"/>
                            <a:gd name="T11" fmla="*/ 131 h 86"/>
                            <a:gd name="T12" fmla="+- 0 1510 1506"/>
                            <a:gd name="T13" fmla="*/ T12 w 86"/>
                            <a:gd name="T14" fmla="+- 0 148 127"/>
                            <a:gd name="T15" fmla="*/ 148 h 86"/>
                            <a:gd name="T16" fmla="+- 0 1506 1506"/>
                            <a:gd name="T17" fmla="*/ T16 w 86"/>
                            <a:gd name="T18" fmla="+- 0 158 127"/>
                            <a:gd name="T19" fmla="*/ 158 h 86"/>
                            <a:gd name="T20" fmla="+- 0 1506 1506"/>
                            <a:gd name="T21" fmla="*/ T20 w 86"/>
                            <a:gd name="T22" fmla="+- 0 181 127"/>
                            <a:gd name="T23" fmla="*/ 181 h 86"/>
                            <a:gd name="T24" fmla="+- 0 1510 1506"/>
                            <a:gd name="T25" fmla="*/ T24 w 86"/>
                            <a:gd name="T26" fmla="+- 0 191 127"/>
                            <a:gd name="T27" fmla="*/ 191 h 86"/>
                            <a:gd name="T28" fmla="+- 0 1527 1506"/>
                            <a:gd name="T29" fmla="*/ T28 w 86"/>
                            <a:gd name="T30" fmla="+- 0 208 127"/>
                            <a:gd name="T31" fmla="*/ 208 h 86"/>
                            <a:gd name="T32" fmla="+- 0 1537 1506"/>
                            <a:gd name="T33" fmla="*/ T32 w 86"/>
                            <a:gd name="T34" fmla="+- 0 212 127"/>
                            <a:gd name="T35" fmla="*/ 212 h 86"/>
                            <a:gd name="T36" fmla="+- 0 1560 1506"/>
                            <a:gd name="T37" fmla="*/ T36 w 86"/>
                            <a:gd name="T38" fmla="+- 0 212 127"/>
                            <a:gd name="T39" fmla="*/ 212 h 86"/>
                            <a:gd name="T40" fmla="+- 0 1570 1506"/>
                            <a:gd name="T41" fmla="*/ T40 w 86"/>
                            <a:gd name="T42" fmla="+- 0 208 127"/>
                            <a:gd name="T43" fmla="*/ 208 h 86"/>
                            <a:gd name="T44" fmla="+- 0 1587 1506"/>
                            <a:gd name="T45" fmla="*/ T44 w 86"/>
                            <a:gd name="T46" fmla="+- 0 191 127"/>
                            <a:gd name="T47" fmla="*/ 191 h 86"/>
                            <a:gd name="T48" fmla="+- 0 1591 1506"/>
                            <a:gd name="T49" fmla="*/ T48 w 86"/>
                            <a:gd name="T50" fmla="+- 0 181 127"/>
                            <a:gd name="T51" fmla="*/ 181 h 86"/>
                            <a:gd name="T52" fmla="+- 0 1591 1506"/>
                            <a:gd name="T53" fmla="*/ T52 w 86"/>
                            <a:gd name="T54" fmla="+- 0 158 127"/>
                            <a:gd name="T55" fmla="*/ 158 h 86"/>
                            <a:gd name="T56" fmla="+- 0 1587 1506"/>
                            <a:gd name="T57" fmla="*/ T56 w 86"/>
                            <a:gd name="T58" fmla="+- 0 148 127"/>
                            <a:gd name="T59" fmla="*/ 148 h 86"/>
                            <a:gd name="T60" fmla="+- 0 1570 1506"/>
                            <a:gd name="T61" fmla="*/ T60 w 86"/>
                            <a:gd name="T62" fmla="+- 0 131 127"/>
                            <a:gd name="T63" fmla="*/ 131 h 86"/>
                            <a:gd name="T64" fmla="+- 0 1560 1506"/>
                            <a:gd name="T65" fmla="*/ T64 w 86"/>
                            <a:gd name="T66" fmla="+- 0 127 127"/>
                            <a:gd name="T67" fmla="*/ 127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E19A9" id="Полилиния 3" o:spid="_x0000_s1026" style="position:absolute;margin-left:75.3pt;margin-top:6.35pt;width:4.3pt;height:4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" path="m54,l31,,21,4,4,21,,31,,54,4,64,21,81r10,4l54,85,64,81,81,64,85,54r,-23l81,21,64,4,54,xe" fillcolor="#252525" stroked="f">
                <v:path arrowok="t" o:connecttype="custom" o:connectlocs="34290,80645;19685,80645;13335,83185;2540,93980;0,100330;0,114935;2540,121285;13335,132080;19685,134620;34290,134620;40640,132080;51435,121285;53975,114935;53975,100330;51435,93980;40640,83185;34290,80645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Курящим, которые </w:t>
      </w:r>
      <w:r w:rsidRPr="00311C75">
        <w:rPr>
          <w:rFonts w:ascii="Times New Roman" w:eastAsia="Times New Roman" w:hAnsi="Times New Roman" w:cs="Times New Roman"/>
          <w:b/>
          <w:sz w:val="24"/>
          <w:szCs w:val="24"/>
        </w:rPr>
        <w:t xml:space="preserve">готовы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отказаться от курения, но нуждаются в медицинской помощи и</w:t>
      </w:r>
      <w:r w:rsidRPr="00311C7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мотивационной</w:t>
      </w:r>
      <w:r w:rsidRPr="00311C7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поддержке</w:t>
      </w:r>
      <w:r w:rsidRPr="00311C7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(проводится</w:t>
      </w:r>
      <w:r w:rsidRPr="00311C7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стратегическое</w:t>
      </w:r>
      <w:r w:rsidRPr="00311C7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консультирование</w:t>
      </w:r>
      <w:r w:rsidRPr="00311C7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11C7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311C7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 курения);</w:t>
      </w:r>
    </w:p>
    <w:p w:rsidR="00311C75" w:rsidRPr="00311C75" w:rsidRDefault="00311C75" w:rsidP="00311C75">
      <w:pPr>
        <w:widowControl w:val="0"/>
        <w:autoSpaceDE w:val="0"/>
        <w:autoSpaceDN w:val="0"/>
        <w:spacing w:after="0" w:line="240" w:lineRule="auto"/>
        <w:ind w:left="853" w:right="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6A3CF" wp14:editId="4F56FF2F">
                <wp:simplePos x="0" y="0"/>
                <wp:positionH relativeFrom="page">
                  <wp:posOffset>956310</wp:posOffset>
                </wp:positionH>
                <wp:positionV relativeFrom="paragraph">
                  <wp:posOffset>82550</wp:posOffset>
                </wp:positionV>
                <wp:extent cx="54610" cy="54610"/>
                <wp:effectExtent l="3810" t="6350" r="8255" b="5715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130 130"/>
                            <a:gd name="T3" fmla="*/ 130 h 86"/>
                            <a:gd name="T4" fmla="+- 0 1537 1506"/>
                            <a:gd name="T5" fmla="*/ T4 w 86"/>
                            <a:gd name="T6" fmla="+- 0 130 130"/>
                            <a:gd name="T7" fmla="*/ 130 h 86"/>
                            <a:gd name="T8" fmla="+- 0 1527 1506"/>
                            <a:gd name="T9" fmla="*/ T8 w 86"/>
                            <a:gd name="T10" fmla="+- 0 134 130"/>
                            <a:gd name="T11" fmla="*/ 134 h 86"/>
                            <a:gd name="T12" fmla="+- 0 1510 1506"/>
                            <a:gd name="T13" fmla="*/ T12 w 86"/>
                            <a:gd name="T14" fmla="+- 0 151 130"/>
                            <a:gd name="T15" fmla="*/ 151 h 86"/>
                            <a:gd name="T16" fmla="+- 0 1506 1506"/>
                            <a:gd name="T17" fmla="*/ T16 w 86"/>
                            <a:gd name="T18" fmla="+- 0 161 130"/>
                            <a:gd name="T19" fmla="*/ 161 h 86"/>
                            <a:gd name="T20" fmla="+- 0 1506 1506"/>
                            <a:gd name="T21" fmla="*/ T20 w 86"/>
                            <a:gd name="T22" fmla="+- 0 184 130"/>
                            <a:gd name="T23" fmla="*/ 184 h 86"/>
                            <a:gd name="T24" fmla="+- 0 1510 1506"/>
                            <a:gd name="T25" fmla="*/ T24 w 86"/>
                            <a:gd name="T26" fmla="+- 0 194 130"/>
                            <a:gd name="T27" fmla="*/ 194 h 86"/>
                            <a:gd name="T28" fmla="+- 0 1527 1506"/>
                            <a:gd name="T29" fmla="*/ T28 w 86"/>
                            <a:gd name="T30" fmla="+- 0 211 130"/>
                            <a:gd name="T31" fmla="*/ 211 h 86"/>
                            <a:gd name="T32" fmla="+- 0 1537 1506"/>
                            <a:gd name="T33" fmla="*/ T32 w 86"/>
                            <a:gd name="T34" fmla="+- 0 215 130"/>
                            <a:gd name="T35" fmla="*/ 215 h 86"/>
                            <a:gd name="T36" fmla="+- 0 1560 1506"/>
                            <a:gd name="T37" fmla="*/ T36 w 86"/>
                            <a:gd name="T38" fmla="+- 0 215 130"/>
                            <a:gd name="T39" fmla="*/ 215 h 86"/>
                            <a:gd name="T40" fmla="+- 0 1570 1506"/>
                            <a:gd name="T41" fmla="*/ T40 w 86"/>
                            <a:gd name="T42" fmla="+- 0 211 130"/>
                            <a:gd name="T43" fmla="*/ 211 h 86"/>
                            <a:gd name="T44" fmla="+- 0 1587 1506"/>
                            <a:gd name="T45" fmla="*/ T44 w 86"/>
                            <a:gd name="T46" fmla="+- 0 194 130"/>
                            <a:gd name="T47" fmla="*/ 194 h 86"/>
                            <a:gd name="T48" fmla="+- 0 1591 1506"/>
                            <a:gd name="T49" fmla="*/ T48 w 86"/>
                            <a:gd name="T50" fmla="+- 0 184 130"/>
                            <a:gd name="T51" fmla="*/ 184 h 86"/>
                            <a:gd name="T52" fmla="+- 0 1591 1506"/>
                            <a:gd name="T53" fmla="*/ T52 w 86"/>
                            <a:gd name="T54" fmla="+- 0 161 130"/>
                            <a:gd name="T55" fmla="*/ 161 h 86"/>
                            <a:gd name="T56" fmla="+- 0 1587 1506"/>
                            <a:gd name="T57" fmla="*/ T56 w 86"/>
                            <a:gd name="T58" fmla="+- 0 151 130"/>
                            <a:gd name="T59" fmla="*/ 151 h 86"/>
                            <a:gd name="T60" fmla="+- 0 1570 1506"/>
                            <a:gd name="T61" fmla="*/ T60 w 86"/>
                            <a:gd name="T62" fmla="+- 0 134 130"/>
                            <a:gd name="T63" fmla="*/ 134 h 86"/>
                            <a:gd name="T64" fmla="+- 0 1560 1506"/>
                            <a:gd name="T65" fmla="*/ T64 w 86"/>
                            <a:gd name="T66" fmla="+- 0 130 130"/>
                            <a:gd name="T67" fmla="*/ 13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2166" id="Полилиния 2" o:spid="_x0000_s1026" style="position:absolute;margin-left:75.3pt;margin-top:6.5pt;width:4.3pt;height:4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" path="m54,l31,,21,4,4,21,,31,,54,4,64,21,81r10,4l54,85,64,81,81,64,85,54r,-23l81,21,64,4,54,xe" fillcolor="#252525" stroked="f">
                <v:path arrowok="t" o:connecttype="custom" o:connectlocs="34290,82550;19685,82550;13335,85090;2540,95885;0,102235;0,116840;2540,123190;13335,133985;19685,136525;34290,136525;40640,133985;51435,123190;53975,116840;53975,102235;51435,95885;40640,85090;34290,82550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Курящим, которые </w:t>
      </w:r>
      <w:r w:rsidRPr="00311C75">
        <w:rPr>
          <w:rFonts w:ascii="Times New Roman" w:eastAsia="Times New Roman" w:hAnsi="Times New Roman" w:cs="Times New Roman"/>
          <w:b/>
          <w:sz w:val="24"/>
          <w:szCs w:val="24"/>
        </w:rPr>
        <w:t xml:space="preserve">не готовы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отказаться от курения, и нуждаются в повышении мотивации и поддержке для изменения поведения (проводится мотивационное консультирование).</w:t>
      </w:r>
    </w:p>
    <w:p w:rsidR="00311C75" w:rsidRPr="00311C75" w:rsidRDefault="00311C75" w:rsidP="00311C75">
      <w:pPr>
        <w:widowControl w:val="0"/>
        <w:autoSpaceDE w:val="0"/>
        <w:autoSpaceDN w:val="0"/>
        <w:spacing w:after="0" w:line="240" w:lineRule="auto"/>
        <w:ind w:left="853" w:right="5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1C75" w:rsidRPr="009B28EF" w:rsidRDefault="009B28EF" w:rsidP="009B28EF">
      <w:pPr>
        <w:widowControl w:val="0"/>
        <w:autoSpaceDE w:val="0"/>
        <w:autoSpaceDN w:val="0"/>
        <w:spacing w:after="0" w:line="240" w:lineRule="auto"/>
        <w:ind w:left="133" w:right="506" w:firstLine="360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4"/>
        </w:rPr>
      </w:pPr>
      <w:r w:rsidRPr="009B28EF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  <w:t xml:space="preserve">Углубленное </w:t>
      </w:r>
      <w:r w:rsidR="00311C75" w:rsidRPr="009B28EF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  <w:t>стратегическое консультирование</w:t>
      </w:r>
      <w:r w:rsidRPr="009B28EF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при потреблении табака заключается в обозначении решаемой проблемы, постановке цели – в виде отказа от курения, планирования вмешательства</w:t>
      </w:r>
      <w:r w:rsidR="00311C75" w:rsidRPr="00311C7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311C75" w:rsidRPr="00311C7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="00311C75" w:rsidRPr="00311C7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="00311C75" w:rsidRPr="00311C7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="00311C75" w:rsidRPr="00311C7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ответной</w:t>
      </w:r>
      <w:r w:rsidR="00311C75" w:rsidRPr="00311C7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реакции,</w:t>
      </w:r>
      <w:r w:rsidR="00311C75" w:rsidRPr="00311C7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="00311C75" w:rsidRPr="00311C7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311C75" w:rsidRPr="00311C7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лечения. Часто для лиц с высокой или средней никотиновой зависимостью стратегическое консультирование сопровождается назначением</w:t>
      </w:r>
      <w:r w:rsidR="00311C75" w:rsidRPr="00311C75"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 w:rsidR="00311C75" w:rsidRPr="00311C75">
        <w:rPr>
          <w:rFonts w:ascii="Times New Roman" w:eastAsia="Times New Roman" w:hAnsi="Times New Roman" w:cs="Times New Roman"/>
          <w:sz w:val="24"/>
          <w:szCs w:val="24"/>
        </w:rPr>
        <w:t>фармакотерапии.</w:t>
      </w:r>
    </w:p>
    <w:p w:rsidR="000639E4" w:rsidRDefault="00311C75" w:rsidP="009B28EF">
      <w:pPr>
        <w:widowControl w:val="0"/>
        <w:autoSpaceDE w:val="0"/>
        <w:autoSpaceDN w:val="0"/>
        <w:spacing w:before="8" w:after="0" w:line="235" w:lineRule="auto"/>
        <w:ind w:right="494"/>
        <w:jc w:val="both"/>
        <w:rPr>
          <w:rFonts w:ascii="Times New Roman" w:eastAsia="Times New Roman" w:hAnsi="Times New Roman" w:cs="Times New Roman"/>
          <w:szCs w:val="24"/>
        </w:rPr>
      </w:pPr>
      <w:r w:rsidRPr="009B28EF">
        <w:rPr>
          <w:rFonts w:ascii="Times New Roman" w:eastAsia="Times New Roman" w:hAnsi="Times New Roman" w:cs="Times New Roman"/>
          <w:szCs w:val="24"/>
        </w:rPr>
        <w:t xml:space="preserve">     </w:t>
      </w:r>
    </w:p>
    <w:p w:rsidR="00311C75" w:rsidRPr="009B28EF" w:rsidRDefault="00311C75" w:rsidP="009B28EF">
      <w:pPr>
        <w:widowControl w:val="0"/>
        <w:autoSpaceDE w:val="0"/>
        <w:autoSpaceDN w:val="0"/>
        <w:spacing w:before="8" w:after="0" w:line="235" w:lineRule="auto"/>
        <w:ind w:right="494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9B28EF">
        <w:rPr>
          <w:rFonts w:ascii="Times New Roman" w:eastAsia="Times New Roman" w:hAnsi="Times New Roman" w:cs="Times New Roman"/>
          <w:szCs w:val="24"/>
        </w:rPr>
        <w:t xml:space="preserve">   </w:t>
      </w:r>
      <w:r w:rsidRPr="009B28EF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  <w:t>Углубленное мотивационное консультирование</w:t>
      </w:r>
      <w:r w:rsidRPr="009B28E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носит характер поведенческой когнитивной поддержки. Помимо информирования пациента о вредном воздействии табачного дыма на организм, с учетом его индивидуальных особенностей, оказывается помощь в отказе от курения, по изменению установок в отношении курения, помощь в преодолении сомнений и опасений возможных негативных последствий отказа от курения (стресс, набор «лишнего веса», проявлений синдрома отмены), рекомендации по фармакотерапии. Углубленное мотивационное консультирование сводится к доверительной беседе с пациентом, во время которого определяются</w:t>
      </w:r>
      <w:r w:rsidRPr="00311C7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311C7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курения</w:t>
      </w:r>
      <w:r w:rsidRPr="00311C7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11C7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311C7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11C7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курения,</w:t>
      </w:r>
      <w:r w:rsidRPr="00311C7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последствия</w:t>
      </w:r>
      <w:r w:rsidRPr="00311C7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курения,</w:t>
      </w:r>
      <w:r w:rsidRPr="00311C7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преимущества</w:t>
      </w:r>
      <w:r w:rsidRPr="00311C7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отказа от курения, препятствия для отказа от курения:</w:t>
      </w:r>
    </w:p>
    <w:p w:rsidR="00311C75" w:rsidRPr="00311C75" w:rsidRDefault="00311C75" w:rsidP="00311C75">
      <w:pPr>
        <w:widowControl w:val="0"/>
        <w:autoSpaceDE w:val="0"/>
        <w:autoSpaceDN w:val="0"/>
        <w:spacing w:before="8" w:after="0" w:line="235" w:lineRule="auto"/>
        <w:ind w:left="133" w:right="494" w:firstLine="360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</w:pPr>
    </w:p>
    <w:p w:rsidR="00311C75" w:rsidRPr="00311C75" w:rsidRDefault="00311C75" w:rsidP="00311C75">
      <w:pPr>
        <w:widowControl w:val="0"/>
        <w:autoSpaceDE w:val="0"/>
        <w:autoSpaceDN w:val="0"/>
        <w:spacing w:before="8" w:after="0" w:line="235" w:lineRule="auto"/>
        <w:ind w:left="133" w:right="494" w:firstLine="360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  <w:t>ТЕХНИКА 5</w:t>
      </w:r>
      <w:r w:rsidRPr="00311C75">
        <w:rPr>
          <w:rFonts w:ascii="Times New Roman" w:eastAsia="Times New Roman" w:hAnsi="Times New Roman" w:cs="Times New Roman"/>
          <w:b/>
          <w:color w:val="1F3864" w:themeColor="accent5" w:themeShade="80"/>
          <w:spacing w:val="-2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  <w:t>«П»</w:t>
      </w:r>
    </w:p>
    <w:p w:rsidR="00311C75" w:rsidRPr="00311C75" w:rsidRDefault="00311C75" w:rsidP="00311C75">
      <w:pPr>
        <w:widowControl w:val="0"/>
        <w:autoSpaceDE w:val="0"/>
        <w:autoSpaceDN w:val="0"/>
        <w:spacing w:before="8" w:after="0" w:line="235" w:lineRule="auto"/>
        <w:ind w:left="133" w:right="494" w:firstLine="360"/>
        <w:jc w:val="center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</w:rPr>
      </w:pP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2127"/>
        <w:gridCol w:w="4303"/>
      </w:tblGrid>
      <w:tr w:rsidR="00311C75" w:rsidRPr="00311C75" w:rsidTr="006B1396">
        <w:tc>
          <w:tcPr>
            <w:tcW w:w="2127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position w:val="1"/>
                <w:sz w:val="24"/>
                <w:szCs w:val="24"/>
              </w:rPr>
              <w:t>1.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 xml:space="preserve"> Причина отказа от курения</w:t>
            </w:r>
          </w:p>
        </w:tc>
        <w:tc>
          <w:tcPr>
            <w:tcW w:w="4303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Подбираются причины для отказа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курения для каждого пациента, привязывая к состоянию</w:t>
            </w:r>
            <w:r w:rsidRPr="00311C7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311C75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здоровья,</w:t>
            </w:r>
            <w:r w:rsidRPr="00311C75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наличием</w:t>
            </w:r>
            <w:r w:rsidRPr="00311C7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факторов</w:t>
            </w:r>
            <w:r w:rsidRPr="00311C75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риска,</w:t>
            </w:r>
            <w:r w:rsidRPr="00311C7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311C7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другими</w:t>
            </w:r>
            <w:r w:rsidRPr="00311C75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факторами,</w:t>
            </w:r>
            <w:r w:rsidRPr="00311C7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важными лично для него – наличие маленьких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детей,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изменения внешности, прошлые попытки бросить</w:t>
            </w:r>
            <w:r w:rsidRPr="00311C7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курить.</w:t>
            </w:r>
          </w:p>
        </w:tc>
      </w:tr>
      <w:tr w:rsidR="00311C75" w:rsidRPr="00311C75" w:rsidTr="006B1396">
        <w:tc>
          <w:tcPr>
            <w:tcW w:w="2127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position w:val="1"/>
                <w:sz w:val="24"/>
                <w:szCs w:val="24"/>
              </w:rPr>
              <w:t xml:space="preserve">2.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pacing w:val="-1"/>
                <w:sz w:val="24"/>
                <w:szCs w:val="24"/>
              </w:rPr>
              <w:t xml:space="preserve">Последствия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курения</w:t>
            </w:r>
          </w:p>
        </w:tc>
        <w:tc>
          <w:tcPr>
            <w:tcW w:w="4303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Обсуждаются с пациентом известные ему отрицательные последствия курения: затруднение</w:t>
            </w:r>
            <w:r w:rsidRPr="00311C7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дыхания,</w:t>
            </w:r>
            <w:r w:rsidRPr="00311C7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кашель,</w:t>
            </w:r>
            <w:r w:rsidRPr="00311C7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возникновение</w:t>
            </w:r>
            <w:r w:rsidRPr="00311C7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  <w:r w:rsidRPr="00311C7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обострение</w:t>
            </w:r>
            <w:r w:rsidRPr="00311C7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бронхиальной</w:t>
            </w:r>
            <w:r w:rsidRPr="00311C7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астмы и других хронических болезней легких, сердечно-сосудистые болезни (инфаркт, инсульт), онкологические болезни рак легких, рак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груди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и других локализаций, риск неблагоприятного исхода беременности и риск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для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здоровья будущего ребенка у беременных     женщин,    проблемы     с    </w:t>
            </w:r>
            <w:proofErr w:type="spellStart"/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эректильной</w:t>
            </w:r>
            <w:proofErr w:type="spellEnd"/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     дисфункцией    у  </w:t>
            </w:r>
            <w:r w:rsidRPr="00311C7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мужчин, преждевременное старение кожи. </w:t>
            </w:r>
          </w:p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Уточните, какие из них наиболее серьезные для пациента. Обратите внимание пациента на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то,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что потребление «легких сигарет» и других форм табака также вредно для здоровья, как обычных сигарет, а курение «легких сигарет» намного,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чем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обычных, вреднее еще для окружающих</w:t>
            </w:r>
            <w:r w:rsidRPr="00311C7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людей.</w:t>
            </w:r>
          </w:p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Поясните пагубные последствия «пассивного курения» - для самого пациента и для окружающих его людей: повышенный риск развития сердечно-сосудистых, заболеваний, рака легкого и хронических респираторных заболеваний у лиц, подвергающихся воздействию окружающего табачного дыма. Подчеркните особый вред</w:t>
            </w:r>
            <w:r w:rsidRPr="00311C7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«пассивного</w:t>
            </w:r>
            <w:r w:rsidRPr="00311C7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курения»</w:t>
            </w:r>
            <w:r w:rsidRPr="00311C7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11C7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детей</w:t>
            </w:r>
            <w:r w:rsidRPr="00311C7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1C7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  <w:r w:rsidRPr="00311C7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риск</w:t>
            </w:r>
            <w:r w:rsidRPr="00311C7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внезапной</w:t>
            </w:r>
            <w:r w:rsidRPr="00311C7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внутриутробной и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младенческой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смерти, повышенный риск рождения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детей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с малым весом, а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значит,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подверженных развитию хронических респираторных и сердечно-сосудистых болезней </w:t>
            </w:r>
            <w:r w:rsidRPr="00311C75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>в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будущем, </w:t>
            </w:r>
            <w:r w:rsidRPr="00311C75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повышенный </w:t>
            </w:r>
            <w:r w:rsidRPr="00311C75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риск </w:t>
            </w:r>
            <w:r w:rsidRPr="00311C7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311C7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бронхиальной </w:t>
            </w:r>
            <w:r w:rsidRPr="00311C75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астмы, </w:t>
            </w:r>
            <w:r w:rsidRPr="00311C75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отитов, респираторных заболеваний у детей курящих.</w:t>
            </w:r>
          </w:p>
        </w:tc>
      </w:tr>
      <w:tr w:rsidR="00311C75" w:rsidRPr="00311C75" w:rsidTr="006B1396">
        <w:tc>
          <w:tcPr>
            <w:tcW w:w="2127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position w:val="1"/>
                <w:sz w:val="24"/>
                <w:szCs w:val="24"/>
              </w:rPr>
              <w:t xml:space="preserve">3.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pacing w:val="-1"/>
                <w:sz w:val="24"/>
                <w:szCs w:val="24"/>
              </w:rPr>
              <w:t>Преимущест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 xml:space="preserve">ва отказа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pacing w:val="-3"/>
                <w:sz w:val="24"/>
                <w:szCs w:val="24"/>
              </w:rPr>
              <w:t xml:space="preserve">от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курения</w:t>
            </w:r>
          </w:p>
        </w:tc>
        <w:tc>
          <w:tcPr>
            <w:tcW w:w="4303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Попросите пациента продумать и обсудите с ним наиболее значимые для него преимущества отказа от потребления табака. В привязке с состоянием здоровья пациента и с его личными мотивами расскажите ему о пользе отказа от курения, </w:t>
            </w:r>
            <w:proofErr w:type="gramStart"/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- улучшение самочувствия и состояния</w:t>
            </w:r>
            <w:r w:rsidRPr="00311C75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здоровья, восстановление/улучшение</w:t>
            </w:r>
            <w:r w:rsidRPr="00311C7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r w:rsidRPr="00311C7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r w:rsidRPr="00311C7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1C7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дыхательной</w:t>
            </w:r>
            <w:r w:rsidRPr="00311C7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системы, улучшение вкусовых и обонятельных</w:t>
            </w:r>
            <w:r w:rsidRPr="00311C75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ощущений, повышение выносливости и</w:t>
            </w:r>
            <w:r w:rsidRPr="00311C75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работоспособности, улучшение цвета лица и состояния</w:t>
            </w:r>
            <w:r w:rsidRPr="00311C7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кожи, снижение риска преждевременного</w:t>
            </w:r>
            <w:r w:rsidRPr="00311C75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старения, снижение риска развития хронических</w:t>
            </w:r>
            <w:r w:rsidRPr="00311C75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заболеваний,</w:t>
            </w:r>
          </w:p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риска развития </w:t>
            </w:r>
            <w:proofErr w:type="spellStart"/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эректильной</w:t>
            </w:r>
            <w:proofErr w:type="spellEnd"/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 дисфункции у</w:t>
            </w:r>
            <w:r w:rsidRPr="00311C75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мужчин, увеличение вероятности родить и вырастить здоровых</w:t>
            </w:r>
            <w:r w:rsidRPr="00311C7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детей.</w:t>
            </w:r>
          </w:p>
        </w:tc>
      </w:tr>
      <w:tr w:rsidR="00311C75" w:rsidRPr="00311C75" w:rsidTr="006B1396">
        <w:tc>
          <w:tcPr>
            <w:tcW w:w="2127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position w:val="1"/>
                <w:sz w:val="24"/>
                <w:szCs w:val="24"/>
              </w:rPr>
              <w:t xml:space="preserve">4.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pacing w:val="-1"/>
                <w:sz w:val="24"/>
                <w:szCs w:val="24"/>
              </w:rPr>
              <w:t xml:space="preserve">Препятствия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 xml:space="preserve">для  отказа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pacing w:val="-3"/>
                <w:sz w:val="24"/>
                <w:szCs w:val="24"/>
              </w:rPr>
              <w:t>от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 xml:space="preserve"> курения</w:t>
            </w:r>
          </w:p>
        </w:tc>
        <w:tc>
          <w:tcPr>
            <w:tcW w:w="4303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Уточните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у пациента, что мешает ему отказаться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курения. Обсудите с ним все</w:t>
            </w:r>
            <w:r w:rsidRPr="00311C7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препятствия</w:t>
            </w:r>
            <w:r w:rsidRPr="00311C7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1C7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попробуйте</w:t>
            </w:r>
            <w:r w:rsidRPr="00311C7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аргументировано</w:t>
            </w:r>
            <w:r w:rsidRPr="00311C7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опровергнуть</w:t>
            </w:r>
            <w:r w:rsidRPr="00311C7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311C7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доводы,</w:t>
            </w:r>
            <w:r w:rsidRPr="00311C7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объясните, что большинство трудностей на пути к отказу </w:t>
            </w:r>
            <w:r w:rsidRPr="00311C7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курения связано с табачной зависимостью, которую можно преодолеть с помощью лечения. В основном указываются следующие причины продолжения</w:t>
            </w:r>
            <w:r w:rsidRPr="00311C75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курения:</w:t>
            </w:r>
          </w:p>
          <w:p w:rsidR="00311C75" w:rsidRPr="00311C75" w:rsidRDefault="00311C75" w:rsidP="00311C75">
            <w:pPr>
              <w:widowControl w:val="0"/>
              <w:numPr>
                <w:ilvl w:val="1"/>
                <w:numId w:val="1"/>
              </w:numPr>
              <w:tabs>
                <w:tab w:val="left" w:pos="490"/>
              </w:tabs>
              <w:autoSpaceDE w:val="0"/>
              <w:autoSpaceDN w:val="0"/>
              <w:spacing w:line="258" w:lineRule="exact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боязнь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синдрома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отмены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311C75" w:rsidRPr="00311C75" w:rsidRDefault="00311C75" w:rsidP="00311C75">
            <w:pPr>
              <w:widowControl w:val="0"/>
              <w:numPr>
                <w:ilvl w:val="1"/>
                <w:numId w:val="1"/>
              </w:numPr>
              <w:tabs>
                <w:tab w:val="left" w:pos="490"/>
              </w:tabs>
              <w:autoSpaceDE w:val="0"/>
              <w:autoSpaceDN w:val="0"/>
              <w:spacing w:line="295" w:lineRule="exact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боязнь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стресса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311C75" w:rsidRPr="00311C75" w:rsidRDefault="00311C75" w:rsidP="00311C75">
            <w:pPr>
              <w:widowControl w:val="0"/>
              <w:numPr>
                <w:ilvl w:val="1"/>
                <w:numId w:val="1"/>
              </w:numPr>
              <w:tabs>
                <w:tab w:val="left" w:pos="490"/>
              </w:tabs>
              <w:autoSpaceDE w:val="0"/>
              <w:autoSpaceDN w:val="0"/>
              <w:spacing w:line="295" w:lineRule="exact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боязнь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набора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веса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311C75" w:rsidRPr="00311C75" w:rsidRDefault="00311C75" w:rsidP="00311C75">
            <w:pPr>
              <w:widowControl w:val="0"/>
              <w:numPr>
                <w:ilvl w:val="1"/>
                <w:numId w:val="1"/>
              </w:numPr>
              <w:tabs>
                <w:tab w:val="left" w:pos="490"/>
              </w:tabs>
              <w:autoSpaceDE w:val="0"/>
              <w:autoSpaceDN w:val="0"/>
              <w:spacing w:line="295" w:lineRule="exact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ощущение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подавленности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  <w:r w:rsidRPr="00311C75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депрессии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311C75" w:rsidRPr="00311C75" w:rsidRDefault="00311C75" w:rsidP="00311C75">
            <w:pPr>
              <w:widowControl w:val="0"/>
              <w:numPr>
                <w:ilvl w:val="1"/>
                <w:numId w:val="1"/>
              </w:numPr>
              <w:tabs>
                <w:tab w:val="left" w:pos="490"/>
              </w:tabs>
              <w:autoSpaceDE w:val="0"/>
              <w:autoSpaceDN w:val="0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сознание утратить удовольствие </w:t>
            </w:r>
            <w:r w:rsidRPr="00311C7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</w:t>
            </w:r>
            <w:r w:rsidRPr="00311C75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курения,</w:t>
            </w:r>
          </w:p>
          <w:p w:rsidR="00311C75" w:rsidRPr="00311C75" w:rsidRDefault="00311C75" w:rsidP="00311C75">
            <w:pPr>
              <w:widowControl w:val="0"/>
              <w:numPr>
                <w:ilvl w:val="1"/>
                <w:numId w:val="1"/>
              </w:numPr>
              <w:tabs>
                <w:tab w:val="left" w:pos="490"/>
              </w:tabs>
              <w:autoSpaceDE w:val="0"/>
              <w:autoSpaceDN w:val="0"/>
              <w:spacing w:line="338" w:lineRule="exact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боязнь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неудачи</w:t>
            </w:r>
            <w:proofErr w:type="spellEnd"/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11C75" w:rsidRPr="00311C75" w:rsidRDefault="00311C75" w:rsidP="00311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sz w:val="24"/>
                <w:szCs w:val="24"/>
              </w:rPr>
              <w:t xml:space="preserve">А еще приводятся доводы: - мне ничего не будет, дед курил всю жизнь и дожил до 90 лет; все так вокруг загрязнено, что мое курение – капля в море; я могу бросить курить в любую минуту, </w:t>
            </w:r>
            <w:proofErr w:type="spellStart"/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и.т.д</w:t>
            </w:r>
            <w:proofErr w:type="spellEnd"/>
            <w:r w:rsidRPr="00311C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1C75" w:rsidRPr="00311C75" w:rsidTr="006B1396">
        <w:trPr>
          <w:trHeight w:val="3024"/>
        </w:trPr>
        <w:tc>
          <w:tcPr>
            <w:tcW w:w="2127" w:type="dxa"/>
          </w:tcPr>
          <w:p w:rsidR="00311C75" w:rsidRPr="00311C75" w:rsidRDefault="00311C75" w:rsidP="00311C75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position w:val="1"/>
                <w:sz w:val="24"/>
                <w:szCs w:val="24"/>
              </w:rPr>
              <w:t xml:space="preserve">5.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pacing w:val="-1"/>
                <w:sz w:val="24"/>
                <w:szCs w:val="24"/>
              </w:rPr>
              <w:t xml:space="preserve">Повторение </w:t>
            </w:r>
            <w:r w:rsidRPr="00311C75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попыток</w:t>
            </w:r>
          </w:p>
        </w:tc>
        <w:tc>
          <w:tcPr>
            <w:tcW w:w="4303" w:type="dxa"/>
          </w:tcPr>
          <w:p w:rsidR="00311C75" w:rsidRPr="00311C75" w:rsidRDefault="00311C75" w:rsidP="00311C75">
            <w:pPr>
              <w:widowControl w:val="0"/>
              <w:tabs>
                <w:tab w:val="left" w:pos="212"/>
              </w:tabs>
              <w:autoSpaceDE w:val="0"/>
              <w:autoSpaceDN w:val="0"/>
              <w:spacing w:before="106"/>
              <w:ind w:righ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Мотивационное</w:t>
            </w:r>
            <w:r w:rsidRPr="00311C75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</w:t>
            </w:r>
            <w:r w:rsidRPr="00311C75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повторяется</w:t>
            </w:r>
            <w:r w:rsidRPr="00311C7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311C7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 w:rsidRPr="00311C7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встрече</w:t>
            </w:r>
            <w:r w:rsidRPr="00311C75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11C7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пациентом.</w:t>
            </w:r>
            <w:r w:rsidRPr="00311C7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учитываются все предыдущие попытки пациента бросить курить (если таковые были), тщательно вместе с пациентом анализируются причины срыва, даются рекомендации на основании «анализа</w:t>
            </w:r>
            <w:r w:rsidRPr="00311C75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ошибок». Объясните пациенту, что многие курильщики испытывают несколько эпизодов срыва прежде, </w:t>
            </w:r>
            <w:r w:rsidRPr="00311C7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чем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добиваются</w:t>
            </w:r>
            <w:r w:rsidRPr="00311C7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11C75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результата.</w:t>
            </w:r>
          </w:p>
        </w:tc>
      </w:tr>
    </w:tbl>
    <w:p w:rsidR="00311C75" w:rsidRPr="00311C75" w:rsidRDefault="00311C75" w:rsidP="00311C75">
      <w:pPr>
        <w:widowControl w:val="0"/>
        <w:autoSpaceDE w:val="0"/>
        <w:autoSpaceDN w:val="0"/>
        <w:spacing w:before="122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1C75" w:rsidRPr="00311C75" w:rsidRDefault="00311C75" w:rsidP="00311C75">
      <w:pPr>
        <w:widowControl w:val="0"/>
        <w:autoSpaceDE w:val="0"/>
        <w:autoSpaceDN w:val="0"/>
        <w:spacing w:before="122" w:after="0" w:line="240" w:lineRule="auto"/>
        <w:ind w:left="109" w:right="15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sz w:val="24"/>
          <w:szCs w:val="24"/>
        </w:rPr>
        <w:t>Важно помнить, что при консультировании по отказу от курения ни в коем случае нельзя рекомендовать переход на любые виды электронных систем доставки никотина (ЭСДН): электронные сигареты, испарители, электронные системы нагревания табака.</w:t>
      </w:r>
    </w:p>
    <w:p w:rsidR="00311C75" w:rsidRPr="00311C75" w:rsidRDefault="00311C75" w:rsidP="00311C75">
      <w:pPr>
        <w:widowControl w:val="0"/>
        <w:autoSpaceDE w:val="0"/>
        <w:autoSpaceDN w:val="0"/>
        <w:spacing w:after="0" w:line="240" w:lineRule="auto"/>
        <w:ind w:left="113" w:right="106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09CC85DD" wp14:editId="06382D1B">
            <wp:simplePos x="0" y="0"/>
            <wp:positionH relativeFrom="page">
              <wp:posOffset>333375</wp:posOffset>
            </wp:positionH>
            <wp:positionV relativeFrom="paragraph">
              <wp:posOffset>1372235</wp:posOffset>
            </wp:positionV>
            <wp:extent cx="4676775" cy="1313815"/>
            <wp:effectExtent l="0" t="0" r="9525" b="635"/>
            <wp:wrapTopAndBottom/>
            <wp:docPr id="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Можно предложить пациенту взвесить все «за» и «против» отказа от потребления табака. Например, на одну чашу весов пациент ставит все «преимущества» (причины) курения табака и все что ему бы стоило бросить курить, а на другую чашу - настоящие и потенциальные последствия потребления табака и все преимущества (причины) отказа от курения.</w:t>
      </w:r>
    </w:p>
    <w:p w:rsidR="00311C75" w:rsidRPr="00311C75" w:rsidRDefault="00311C75" w:rsidP="00311C75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1C75" w:rsidRPr="009B28EF" w:rsidRDefault="00311C75" w:rsidP="009B28EF">
      <w:pPr>
        <w:widowControl w:val="0"/>
        <w:autoSpaceDE w:val="0"/>
        <w:autoSpaceDN w:val="0"/>
        <w:spacing w:after="0" w:line="242" w:lineRule="auto"/>
        <w:ind w:left="113"/>
        <w:jc w:val="center"/>
        <w:outlineLvl w:val="1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Некоторые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3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советы,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1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которые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помогут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курящему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пациенту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изменить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поведение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3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в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отношении курения:</w:t>
      </w:r>
    </w:p>
    <w:p w:rsidR="00311C75" w:rsidRPr="00311C75" w:rsidRDefault="00311C75" w:rsidP="00FC01D7">
      <w:pPr>
        <w:widowControl w:val="0"/>
        <w:autoSpaceDE w:val="0"/>
        <w:autoSpaceDN w:val="0"/>
        <w:spacing w:before="11" w:after="0" w:line="237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AEBF4" wp14:editId="40EABB52">
                <wp:simplePos x="0" y="0"/>
                <wp:positionH relativeFrom="page">
                  <wp:posOffset>956310</wp:posOffset>
                </wp:positionH>
                <wp:positionV relativeFrom="paragraph">
                  <wp:posOffset>77470</wp:posOffset>
                </wp:positionV>
                <wp:extent cx="54610" cy="54610"/>
                <wp:effectExtent l="3810" t="1905" r="8255" b="635"/>
                <wp:wrapNone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122 122"/>
                            <a:gd name="T3" fmla="*/ 122 h 86"/>
                            <a:gd name="T4" fmla="+- 0 1537 1506"/>
                            <a:gd name="T5" fmla="*/ T4 w 86"/>
                            <a:gd name="T6" fmla="+- 0 122 122"/>
                            <a:gd name="T7" fmla="*/ 122 h 86"/>
                            <a:gd name="T8" fmla="+- 0 1527 1506"/>
                            <a:gd name="T9" fmla="*/ T8 w 86"/>
                            <a:gd name="T10" fmla="+- 0 126 122"/>
                            <a:gd name="T11" fmla="*/ 126 h 86"/>
                            <a:gd name="T12" fmla="+- 0 1510 1506"/>
                            <a:gd name="T13" fmla="*/ T12 w 86"/>
                            <a:gd name="T14" fmla="+- 0 143 122"/>
                            <a:gd name="T15" fmla="*/ 143 h 86"/>
                            <a:gd name="T16" fmla="+- 0 1506 1506"/>
                            <a:gd name="T17" fmla="*/ T16 w 86"/>
                            <a:gd name="T18" fmla="+- 0 153 122"/>
                            <a:gd name="T19" fmla="*/ 153 h 86"/>
                            <a:gd name="T20" fmla="+- 0 1506 1506"/>
                            <a:gd name="T21" fmla="*/ T20 w 86"/>
                            <a:gd name="T22" fmla="+- 0 177 122"/>
                            <a:gd name="T23" fmla="*/ 177 h 86"/>
                            <a:gd name="T24" fmla="+- 0 1510 1506"/>
                            <a:gd name="T25" fmla="*/ T24 w 86"/>
                            <a:gd name="T26" fmla="+- 0 187 122"/>
                            <a:gd name="T27" fmla="*/ 187 h 86"/>
                            <a:gd name="T28" fmla="+- 0 1527 1506"/>
                            <a:gd name="T29" fmla="*/ T28 w 86"/>
                            <a:gd name="T30" fmla="+- 0 203 122"/>
                            <a:gd name="T31" fmla="*/ 203 h 86"/>
                            <a:gd name="T32" fmla="+- 0 1537 1506"/>
                            <a:gd name="T33" fmla="*/ T32 w 86"/>
                            <a:gd name="T34" fmla="+- 0 208 122"/>
                            <a:gd name="T35" fmla="*/ 208 h 86"/>
                            <a:gd name="T36" fmla="+- 0 1560 1506"/>
                            <a:gd name="T37" fmla="*/ T36 w 86"/>
                            <a:gd name="T38" fmla="+- 0 208 122"/>
                            <a:gd name="T39" fmla="*/ 208 h 86"/>
                            <a:gd name="T40" fmla="+- 0 1570 1506"/>
                            <a:gd name="T41" fmla="*/ T40 w 86"/>
                            <a:gd name="T42" fmla="+- 0 203 122"/>
                            <a:gd name="T43" fmla="*/ 203 h 86"/>
                            <a:gd name="T44" fmla="+- 0 1587 1506"/>
                            <a:gd name="T45" fmla="*/ T44 w 86"/>
                            <a:gd name="T46" fmla="+- 0 187 122"/>
                            <a:gd name="T47" fmla="*/ 187 h 86"/>
                            <a:gd name="T48" fmla="+- 0 1591 1506"/>
                            <a:gd name="T49" fmla="*/ T48 w 86"/>
                            <a:gd name="T50" fmla="+- 0 177 122"/>
                            <a:gd name="T51" fmla="*/ 177 h 86"/>
                            <a:gd name="T52" fmla="+- 0 1591 1506"/>
                            <a:gd name="T53" fmla="*/ T52 w 86"/>
                            <a:gd name="T54" fmla="+- 0 153 122"/>
                            <a:gd name="T55" fmla="*/ 153 h 86"/>
                            <a:gd name="T56" fmla="+- 0 1587 1506"/>
                            <a:gd name="T57" fmla="*/ T56 w 86"/>
                            <a:gd name="T58" fmla="+- 0 143 122"/>
                            <a:gd name="T59" fmla="*/ 143 h 86"/>
                            <a:gd name="T60" fmla="+- 0 1570 1506"/>
                            <a:gd name="T61" fmla="*/ T60 w 86"/>
                            <a:gd name="T62" fmla="+- 0 126 122"/>
                            <a:gd name="T63" fmla="*/ 126 h 86"/>
                            <a:gd name="T64" fmla="+- 0 1560 1506"/>
                            <a:gd name="T65" fmla="*/ T64 w 86"/>
                            <a:gd name="T66" fmla="+- 0 122 122"/>
                            <a:gd name="T67" fmla="*/ 122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4" y="65"/>
                              </a:lnTo>
                              <a:lnTo>
                                <a:pt x="21" y="81"/>
                              </a:lnTo>
                              <a:lnTo>
                                <a:pt x="31" y="86"/>
                              </a:lnTo>
                              <a:lnTo>
                                <a:pt x="54" y="86"/>
                              </a:lnTo>
                              <a:lnTo>
                                <a:pt x="64" y="81"/>
                              </a:lnTo>
                              <a:lnTo>
                                <a:pt x="81" y="65"/>
                              </a:lnTo>
                              <a:lnTo>
                                <a:pt x="85" y="55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4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9647F" id="Полилиния 58" o:spid="_x0000_s1026" style="position:absolute;margin-left:75.3pt;margin-top:6.1pt;width:4.3pt;height:4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" path="m54,l31,,21,4,4,21,,31,,55,4,65,21,81r10,5l54,86,64,81,81,65,85,55r,-24l81,21,64,4,54,xe" fillcolor="#234060" stroked="f">
                <v:path arrowok="t" o:connecttype="custom" o:connectlocs="34290,77470;19685,77470;13335,80010;2540,90805;0,97155;0,112395;2540,118745;13335,128905;19685,132080;34290,132080;40640,128905;51435,118745;53975,112395;53975,97155;51435,90805;40640,80010;34290,77470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стараться думать только о «преимуществах» отказа от курения, которые у каждого человека могут быть индивидуальными в зависимости от обстоятельств;</w:t>
      </w:r>
    </w:p>
    <w:p w:rsidR="00311C75" w:rsidRPr="00311C75" w:rsidRDefault="00311C75" w:rsidP="00FC01D7">
      <w:pPr>
        <w:widowControl w:val="0"/>
        <w:autoSpaceDE w:val="0"/>
        <w:autoSpaceDN w:val="0"/>
        <w:spacing w:before="24" w:after="0" w:line="237" w:lineRule="auto"/>
        <w:ind w:left="709" w:right="-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0FDCD" wp14:editId="74B5601C">
                <wp:simplePos x="0" y="0"/>
                <wp:positionH relativeFrom="page">
                  <wp:posOffset>956310</wp:posOffset>
                </wp:positionH>
                <wp:positionV relativeFrom="paragraph">
                  <wp:posOffset>85725</wp:posOffset>
                </wp:positionV>
                <wp:extent cx="54610" cy="54610"/>
                <wp:effectExtent l="3810" t="1270" r="8255" b="1270"/>
                <wp:wrapNone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135 135"/>
                            <a:gd name="T3" fmla="*/ 135 h 86"/>
                            <a:gd name="T4" fmla="+- 0 1537 1506"/>
                            <a:gd name="T5" fmla="*/ T4 w 86"/>
                            <a:gd name="T6" fmla="+- 0 135 135"/>
                            <a:gd name="T7" fmla="*/ 135 h 86"/>
                            <a:gd name="T8" fmla="+- 0 1527 1506"/>
                            <a:gd name="T9" fmla="*/ T8 w 86"/>
                            <a:gd name="T10" fmla="+- 0 139 135"/>
                            <a:gd name="T11" fmla="*/ 139 h 86"/>
                            <a:gd name="T12" fmla="+- 0 1510 1506"/>
                            <a:gd name="T13" fmla="*/ T12 w 86"/>
                            <a:gd name="T14" fmla="+- 0 156 135"/>
                            <a:gd name="T15" fmla="*/ 156 h 86"/>
                            <a:gd name="T16" fmla="+- 0 1506 1506"/>
                            <a:gd name="T17" fmla="*/ T16 w 86"/>
                            <a:gd name="T18" fmla="+- 0 166 135"/>
                            <a:gd name="T19" fmla="*/ 166 h 86"/>
                            <a:gd name="T20" fmla="+- 0 1506 1506"/>
                            <a:gd name="T21" fmla="*/ T20 w 86"/>
                            <a:gd name="T22" fmla="+- 0 190 135"/>
                            <a:gd name="T23" fmla="*/ 190 h 86"/>
                            <a:gd name="T24" fmla="+- 0 1510 1506"/>
                            <a:gd name="T25" fmla="*/ T24 w 86"/>
                            <a:gd name="T26" fmla="+- 0 200 135"/>
                            <a:gd name="T27" fmla="*/ 200 h 86"/>
                            <a:gd name="T28" fmla="+- 0 1527 1506"/>
                            <a:gd name="T29" fmla="*/ T28 w 86"/>
                            <a:gd name="T30" fmla="+- 0 216 135"/>
                            <a:gd name="T31" fmla="*/ 216 h 86"/>
                            <a:gd name="T32" fmla="+- 0 1537 1506"/>
                            <a:gd name="T33" fmla="*/ T32 w 86"/>
                            <a:gd name="T34" fmla="+- 0 221 135"/>
                            <a:gd name="T35" fmla="*/ 221 h 86"/>
                            <a:gd name="T36" fmla="+- 0 1560 1506"/>
                            <a:gd name="T37" fmla="*/ T36 w 86"/>
                            <a:gd name="T38" fmla="+- 0 221 135"/>
                            <a:gd name="T39" fmla="*/ 221 h 86"/>
                            <a:gd name="T40" fmla="+- 0 1570 1506"/>
                            <a:gd name="T41" fmla="*/ T40 w 86"/>
                            <a:gd name="T42" fmla="+- 0 216 135"/>
                            <a:gd name="T43" fmla="*/ 216 h 86"/>
                            <a:gd name="T44" fmla="+- 0 1587 1506"/>
                            <a:gd name="T45" fmla="*/ T44 w 86"/>
                            <a:gd name="T46" fmla="+- 0 200 135"/>
                            <a:gd name="T47" fmla="*/ 200 h 86"/>
                            <a:gd name="T48" fmla="+- 0 1591 1506"/>
                            <a:gd name="T49" fmla="*/ T48 w 86"/>
                            <a:gd name="T50" fmla="+- 0 190 135"/>
                            <a:gd name="T51" fmla="*/ 190 h 86"/>
                            <a:gd name="T52" fmla="+- 0 1591 1506"/>
                            <a:gd name="T53" fmla="*/ T52 w 86"/>
                            <a:gd name="T54" fmla="+- 0 166 135"/>
                            <a:gd name="T55" fmla="*/ 166 h 86"/>
                            <a:gd name="T56" fmla="+- 0 1587 1506"/>
                            <a:gd name="T57" fmla="*/ T56 w 86"/>
                            <a:gd name="T58" fmla="+- 0 156 135"/>
                            <a:gd name="T59" fmla="*/ 156 h 86"/>
                            <a:gd name="T60" fmla="+- 0 1570 1506"/>
                            <a:gd name="T61" fmla="*/ T60 w 86"/>
                            <a:gd name="T62" fmla="+- 0 139 135"/>
                            <a:gd name="T63" fmla="*/ 139 h 86"/>
                            <a:gd name="T64" fmla="+- 0 1560 1506"/>
                            <a:gd name="T65" fmla="*/ T64 w 86"/>
                            <a:gd name="T66" fmla="+- 0 135 135"/>
                            <a:gd name="T67" fmla="*/ 135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4" y="65"/>
                              </a:lnTo>
                              <a:lnTo>
                                <a:pt x="21" y="81"/>
                              </a:lnTo>
                              <a:lnTo>
                                <a:pt x="31" y="86"/>
                              </a:lnTo>
                              <a:lnTo>
                                <a:pt x="54" y="86"/>
                              </a:lnTo>
                              <a:lnTo>
                                <a:pt x="64" y="81"/>
                              </a:lnTo>
                              <a:lnTo>
                                <a:pt x="81" y="65"/>
                              </a:lnTo>
                              <a:lnTo>
                                <a:pt x="85" y="55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4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4921" id="Полилиния 57" o:spid="_x0000_s1026" style="position:absolute;margin-left:75.3pt;margin-top:6.75pt;width:4.3pt;height: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" path="m54,l31,,21,4,4,21,,31,,55,4,65,21,81r10,5l54,86,64,81,81,65,85,55r,-24l81,21,64,4,54,xe" fillcolor="#234060" stroked="f">
                <v:path arrowok="t" o:connecttype="custom" o:connectlocs="34290,85725;19685,85725;13335,88265;2540,99060;0,105410;0,120650;2540,127000;13335,137160;19685,140335;34290,140335;40640,137160;51435,127000;53975,120650;53975,105410;51435,99060;40640,88265;34290,85725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рассказать о своем стремлении бросить курить и начать жить без табака окружающим, желательно близким, поп</w:t>
      </w:r>
      <w:bookmarkStart w:id="0" w:name="_GoBack"/>
      <w:bookmarkEnd w:id="0"/>
      <w:r w:rsidRPr="00311C75">
        <w:rPr>
          <w:rFonts w:ascii="Times New Roman" w:eastAsia="Times New Roman" w:hAnsi="Times New Roman" w:cs="Times New Roman"/>
          <w:sz w:val="24"/>
          <w:szCs w:val="24"/>
        </w:rPr>
        <w:t>росить их поддержки, и помощи, в том числе, чтобы предостеречь от отсрочки принятого решения;</w:t>
      </w:r>
    </w:p>
    <w:p w:rsidR="00311C75" w:rsidRPr="00311C75" w:rsidRDefault="00311C75" w:rsidP="00FC01D7">
      <w:pPr>
        <w:widowControl w:val="0"/>
        <w:tabs>
          <w:tab w:val="left" w:pos="1843"/>
          <w:tab w:val="left" w:pos="3206"/>
          <w:tab w:val="left" w:pos="3849"/>
          <w:tab w:val="left" w:pos="4820"/>
          <w:tab w:val="left" w:pos="7005"/>
          <w:tab w:val="left" w:pos="8103"/>
          <w:tab w:val="left" w:pos="9019"/>
        </w:tabs>
        <w:autoSpaceDE w:val="0"/>
        <w:autoSpaceDN w:val="0"/>
        <w:spacing w:before="21" w:after="0" w:line="275" w:lineRule="exact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50CAD" wp14:editId="27344874">
                <wp:simplePos x="0" y="0"/>
                <wp:positionH relativeFrom="page">
                  <wp:posOffset>956310</wp:posOffset>
                </wp:positionH>
                <wp:positionV relativeFrom="paragraph">
                  <wp:posOffset>85725</wp:posOffset>
                </wp:positionV>
                <wp:extent cx="54610" cy="54610"/>
                <wp:effectExtent l="3810" t="1905" r="8255" b="635"/>
                <wp:wrapNone/>
                <wp:docPr id="56" name="Поли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135 135"/>
                            <a:gd name="T3" fmla="*/ 135 h 86"/>
                            <a:gd name="T4" fmla="+- 0 1537 1506"/>
                            <a:gd name="T5" fmla="*/ T4 w 86"/>
                            <a:gd name="T6" fmla="+- 0 135 135"/>
                            <a:gd name="T7" fmla="*/ 135 h 86"/>
                            <a:gd name="T8" fmla="+- 0 1527 1506"/>
                            <a:gd name="T9" fmla="*/ T8 w 86"/>
                            <a:gd name="T10" fmla="+- 0 139 135"/>
                            <a:gd name="T11" fmla="*/ 139 h 86"/>
                            <a:gd name="T12" fmla="+- 0 1510 1506"/>
                            <a:gd name="T13" fmla="*/ T12 w 86"/>
                            <a:gd name="T14" fmla="+- 0 156 135"/>
                            <a:gd name="T15" fmla="*/ 156 h 86"/>
                            <a:gd name="T16" fmla="+- 0 1506 1506"/>
                            <a:gd name="T17" fmla="*/ T16 w 86"/>
                            <a:gd name="T18" fmla="+- 0 166 135"/>
                            <a:gd name="T19" fmla="*/ 166 h 86"/>
                            <a:gd name="T20" fmla="+- 0 1506 1506"/>
                            <a:gd name="T21" fmla="*/ T20 w 86"/>
                            <a:gd name="T22" fmla="+- 0 189 135"/>
                            <a:gd name="T23" fmla="*/ 189 h 86"/>
                            <a:gd name="T24" fmla="+- 0 1510 1506"/>
                            <a:gd name="T25" fmla="*/ T24 w 86"/>
                            <a:gd name="T26" fmla="+- 0 199 135"/>
                            <a:gd name="T27" fmla="*/ 199 h 86"/>
                            <a:gd name="T28" fmla="+- 0 1527 1506"/>
                            <a:gd name="T29" fmla="*/ T28 w 86"/>
                            <a:gd name="T30" fmla="+- 0 216 135"/>
                            <a:gd name="T31" fmla="*/ 216 h 86"/>
                            <a:gd name="T32" fmla="+- 0 1537 1506"/>
                            <a:gd name="T33" fmla="*/ T32 w 86"/>
                            <a:gd name="T34" fmla="+- 0 220 135"/>
                            <a:gd name="T35" fmla="*/ 220 h 86"/>
                            <a:gd name="T36" fmla="+- 0 1560 1506"/>
                            <a:gd name="T37" fmla="*/ T36 w 86"/>
                            <a:gd name="T38" fmla="+- 0 220 135"/>
                            <a:gd name="T39" fmla="*/ 220 h 86"/>
                            <a:gd name="T40" fmla="+- 0 1570 1506"/>
                            <a:gd name="T41" fmla="*/ T40 w 86"/>
                            <a:gd name="T42" fmla="+- 0 216 135"/>
                            <a:gd name="T43" fmla="*/ 216 h 86"/>
                            <a:gd name="T44" fmla="+- 0 1587 1506"/>
                            <a:gd name="T45" fmla="*/ T44 w 86"/>
                            <a:gd name="T46" fmla="+- 0 199 135"/>
                            <a:gd name="T47" fmla="*/ 199 h 86"/>
                            <a:gd name="T48" fmla="+- 0 1591 1506"/>
                            <a:gd name="T49" fmla="*/ T48 w 86"/>
                            <a:gd name="T50" fmla="+- 0 189 135"/>
                            <a:gd name="T51" fmla="*/ 189 h 86"/>
                            <a:gd name="T52" fmla="+- 0 1591 1506"/>
                            <a:gd name="T53" fmla="*/ T52 w 86"/>
                            <a:gd name="T54" fmla="+- 0 166 135"/>
                            <a:gd name="T55" fmla="*/ 166 h 86"/>
                            <a:gd name="T56" fmla="+- 0 1587 1506"/>
                            <a:gd name="T57" fmla="*/ T56 w 86"/>
                            <a:gd name="T58" fmla="+- 0 156 135"/>
                            <a:gd name="T59" fmla="*/ 156 h 86"/>
                            <a:gd name="T60" fmla="+- 0 1570 1506"/>
                            <a:gd name="T61" fmla="*/ T60 w 86"/>
                            <a:gd name="T62" fmla="+- 0 139 135"/>
                            <a:gd name="T63" fmla="*/ 139 h 86"/>
                            <a:gd name="T64" fmla="+- 0 1560 1506"/>
                            <a:gd name="T65" fmla="*/ T64 w 86"/>
                            <a:gd name="T66" fmla="+- 0 135 135"/>
                            <a:gd name="T67" fmla="*/ 135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4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3109D" id="Полилиния 56" o:spid="_x0000_s1026" style="position:absolute;margin-left:75.3pt;margin-top:6.75pt;width:4.3pt;height:4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" path="m54,l31,,21,4,4,21,,31,,54,4,64,21,81r10,4l54,85,64,81,81,64,85,54r,-23l81,21,64,4,54,xe" fillcolor="#234060" stroked="f">
                <v:path arrowok="t" o:connecttype="custom" o:connectlocs="34290,85725;19685,85725;13335,88265;2540,99060;0,105410;0,120015;2540,126365;13335,137160;19685,139700;34290,139700;40640,137160;51435,126365;53975,120015;53975,105410;51435,99060;40640,88265;34290,85725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оценить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ab/>
        <w:t>ситуации, при которых наиболее часто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ab/>
        <w:t>пациент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ab/>
        <w:t xml:space="preserve">курит, возможно «автоматически» (утром, после кофе, выход на улицу и пр.) и быть наиболее внимательным в этих ситуациях, убрать с видимых мест предметы, напоминающие о курении (прежнее удобное кресло переставить на другое место, убрать пепельницу и пр.); избегать прокуренных помещений и ситуаций, провоцирующих к </w:t>
      </w:r>
      <w:proofErr w:type="spellStart"/>
      <w:r w:rsidRPr="00311C75">
        <w:rPr>
          <w:rFonts w:ascii="Times New Roman" w:eastAsia="Times New Roman" w:hAnsi="Times New Roman" w:cs="Times New Roman"/>
          <w:sz w:val="24"/>
          <w:szCs w:val="24"/>
        </w:rPr>
        <w:t>закуриванию</w:t>
      </w:r>
      <w:proofErr w:type="spellEnd"/>
      <w:r w:rsidRPr="00311C75">
        <w:rPr>
          <w:rFonts w:ascii="Times New Roman" w:eastAsia="Times New Roman" w:hAnsi="Times New Roman" w:cs="Times New Roman"/>
          <w:sz w:val="24"/>
          <w:szCs w:val="24"/>
        </w:rPr>
        <w:t>; заменить</w:t>
      </w:r>
      <w:r w:rsidRPr="00311C75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перекуры</w:t>
      </w:r>
      <w:r w:rsidRPr="00311C75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низкокалорийными</w:t>
      </w:r>
      <w:r w:rsidRPr="00311C7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фруктами,</w:t>
      </w:r>
      <w:r w:rsidRPr="00311C75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овощами</w:t>
      </w:r>
      <w:r w:rsidRPr="00311C7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11C75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жевательной</w:t>
      </w:r>
      <w:r w:rsidRPr="00311C7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резинкой,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не содержащей</w:t>
      </w:r>
      <w:r w:rsidRPr="00311C7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сахара;</w:t>
      </w:r>
    </w:p>
    <w:p w:rsidR="00311C75" w:rsidRPr="00311C75" w:rsidRDefault="00311C75" w:rsidP="00FC01D7">
      <w:pPr>
        <w:widowControl w:val="0"/>
        <w:autoSpaceDE w:val="0"/>
        <w:autoSpaceDN w:val="0"/>
        <w:spacing w:before="13" w:after="0" w:line="237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C4A82" wp14:editId="075311D4">
                <wp:simplePos x="0" y="0"/>
                <wp:positionH relativeFrom="page">
                  <wp:posOffset>956310</wp:posOffset>
                </wp:positionH>
                <wp:positionV relativeFrom="paragraph">
                  <wp:posOffset>78740</wp:posOffset>
                </wp:positionV>
                <wp:extent cx="54610" cy="54610"/>
                <wp:effectExtent l="3810" t="7620" r="8255" b="4445"/>
                <wp:wrapNone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124 124"/>
                            <a:gd name="T3" fmla="*/ 124 h 86"/>
                            <a:gd name="T4" fmla="+- 0 1537 1506"/>
                            <a:gd name="T5" fmla="*/ T4 w 86"/>
                            <a:gd name="T6" fmla="+- 0 124 124"/>
                            <a:gd name="T7" fmla="*/ 124 h 86"/>
                            <a:gd name="T8" fmla="+- 0 1527 1506"/>
                            <a:gd name="T9" fmla="*/ T8 w 86"/>
                            <a:gd name="T10" fmla="+- 0 128 124"/>
                            <a:gd name="T11" fmla="*/ 128 h 86"/>
                            <a:gd name="T12" fmla="+- 0 1510 1506"/>
                            <a:gd name="T13" fmla="*/ T12 w 86"/>
                            <a:gd name="T14" fmla="+- 0 145 124"/>
                            <a:gd name="T15" fmla="*/ 145 h 86"/>
                            <a:gd name="T16" fmla="+- 0 1506 1506"/>
                            <a:gd name="T17" fmla="*/ T16 w 86"/>
                            <a:gd name="T18" fmla="+- 0 155 124"/>
                            <a:gd name="T19" fmla="*/ 155 h 86"/>
                            <a:gd name="T20" fmla="+- 0 1506 1506"/>
                            <a:gd name="T21" fmla="*/ T20 w 86"/>
                            <a:gd name="T22" fmla="+- 0 179 124"/>
                            <a:gd name="T23" fmla="*/ 179 h 86"/>
                            <a:gd name="T24" fmla="+- 0 1510 1506"/>
                            <a:gd name="T25" fmla="*/ T24 w 86"/>
                            <a:gd name="T26" fmla="+- 0 189 124"/>
                            <a:gd name="T27" fmla="*/ 189 h 86"/>
                            <a:gd name="T28" fmla="+- 0 1527 1506"/>
                            <a:gd name="T29" fmla="*/ T28 w 86"/>
                            <a:gd name="T30" fmla="+- 0 205 124"/>
                            <a:gd name="T31" fmla="*/ 205 h 86"/>
                            <a:gd name="T32" fmla="+- 0 1537 1506"/>
                            <a:gd name="T33" fmla="*/ T32 w 86"/>
                            <a:gd name="T34" fmla="+- 0 210 124"/>
                            <a:gd name="T35" fmla="*/ 210 h 86"/>
                            <a:gd name="T36" fmla="+- 0 1560 1506"/>
                            <a:gd name="T37" fmla="*/ T36 w 86"/>
                            <a:gd name="T38" fmla="+- 0 210 124"/>
                            <a:gd name="T39" fmla="*/ 210 h 86"/>
                            <a:gd name="T40" fmla="+- 0 1570 1506"/>
                            <a:gd name="T41" fmla="*/ T40 w 86"/>
                            <a:gd name="T42" fmla="+- 0 205 124"/>
                            <a:gd name="T43" fmla="*/ 205 h 86"/>
                            <a:gd name="T44" fmla="+- 0 1587 1506"/>
                            <a:gd name="T45" fmla="*/ T44 w 86"/>
                            <a:gd name="T46" fmla="+- 0 189 124"/>
                            <a:gd name="T47" fmla="*/ 189 h 86"/>
                            <a:gd name="T48" fmla="+- 0 1591 1506"/>
                            <a:gd name="T49" fmla="*/ T48 w 86"/>
                            <a:gd name="T50" fmla="+- 0 179 124"/>
                            <a:gd name="T51" fmla="*/ 179 h 86"/>
                            <a:gd name="T52" fmla="+- 0 1591 1506"/>
                            <a:gd name="T53" fmla="*/ T52 w 86"/>
                            <a:gd name="T54" fmla="+- 0 155 124"/>
                            <a:gd name="T55" fmla="*/ 155 h 86"/>
                            <a:gd name="T56" fmla="+- 0 1587 1506"/>
                            <a:gd name="T57" fmla="*/ T56 w 86"/>
                            <a:gd name="T58" fmla="+- 0 145 124"/>
                            <a:gd name="T59" fmla="*/ 145 h 86"/>
                            <a:gd name="T60" fmla="+- 0 1570 1506"/>
                            <a:gd name="T61" fmla="*/ T60 w 86"/>
                            <a:gd name="T62" fmla="+- 0 128 124"/>
                            <a:gd name="T63" fmla="*/ 128 h 86"/>
                            <a:gd name="T64" fmla="+- 0 1560 1506"/>
                            <a:gd name="T65" fmla="*/ T64 w 86"/>
                            <a:gd name="T66" fmla="+- 0 124 124"/>
                            <a:gd name="T67" fmla="*/ 12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4" y="65"/>
                              </a:lnTo>
                              <a:lnTo>
                                <a:pt x="21" y="81"/>
                              </a:lnTo>
                              <a:lnTo>
                                <a:pt x="31" y="86"/>
                              </a:lnTo>
                              <a:lnTo>
                                <a:pt x="54" y="86"/>
                              </a:lnTo>
                              <a:lnTo>
                                <a:pt x="64" y="81"/>
                              </a:lnTo>
                              <a:lnTo>
                                <a:pt x="81" y="65"/>
                              </a:lnTo>
                              <a:lnTo>
                                <a:pt x="85" y="55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4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BEB25" id="Полилиния 53" o:spid="_x0000_s1026" style="position:absolute;margin-left:75.3pt;margin-top:6.2pt;width:4.3pt;height:4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" path="m54,l31,,21,4,4,21,,31,,55,4,65,21,81r10,5l54,86,64,81,81,65,85,55r,-24l81,21,64,4,54,xe" fillcolor="#234060" stroked="f">
                <v:path arrowok="t" o:connecttype="custom" o:connectlocs="34290,78740;19685,78740;13335,81280;2540,92075;0,98425;0,113665;2540,120015;13335,130175;19685,133350;34290,133350;40640,130175;51435,120015;53975,113665;53975,98425;51435,92075;40640,81280;34290,78740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поощрять себя при устойчивости к соблазнам закурить (выбор поощрения за самим пациентом);</w:t>
      </w:r>
    </w:p>
    <w:p w:rsidR="00311C75" w:rsidRPr="00311C75" w:rsidRDefault="00311C75" w:rsidP="00FC01D7">
      <w:pPr>
        <w:widowControl w:val="0"/>
        <w:autoSpaceDE w:val="0"/>
        <w:autoSpaceDN w:val="0"/>
        <w:spacing w:before="25" w:after="0" w:line="237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FB920" wp14:editId="59CDC290">
                <wp:simplePos x="0" y="0"/>
                <wp:positionH relativeFrom="page">
                  <wp:posOffset>956310</wp:posOffset>
                </wp:positionH>
                <wp:positionV relativeFrom="paragraph">
                  <wp:posOffset>86360</wp:posOffset>
                </wp:positionV>
                <wp:extent cx="54610" cy="54610"/>
                <wp:effectExtent l="3810" t="7620" r="8255" b="4445"/>
                <wp:wrapNone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136 136"/>
                            <a:gd name="T3" fmla="*/ 136 h 86"/>
                            <a:gd name="T4" fmla="+- 0 1537 1506"/>
                            <a:gd name="T5" fmla="*/ T4 w 86"/>
                            <a:gd name="T6" fmla="+- 0 136 136"/>
                            <a:gd name="T7" fmla="*/ 136 h 86"/>
                            <a:gd name="T8" fmla="+- 0 1527 1506"/>
                            <a:gd name="T9" fmla="*/ T8 w 86"/>
                            <a:gd name="T10" fmla="+- 0 140 136"/>
                            <a:gd name="T11" fmla="*/ 140 h 86"/>
                            <a:gd name="T12" fmla="+- 0 1510 1506"/>
                            <a:gd name="T13" fmla="*/ T12 w 86"/>
                            <a:gd name="T14" fmla="+- 0 157 136"/>
                            <a:gd name="T15" fmla="*/ 157 h 86"/>
                            <a:gd name="T16" fmla="+- 0 1506 1506"/>
                            <a:gd name="T17" fmla="*/ T16 w 86"/>
                            <a:gd name="T18" fmla="+- 0 167 136"/>
                            <a:gd name="T19" fmla="*/ 167 h 86"/>
                            <a:gd name="T20" fmla="+- 0 1506 1506"/>
                            <a:gd name="T21" fmla="*/ T20 w 86"/>
                            <a:gd name="T22" fmla="+- 0 191 136"/>
                            <a:gd name="T23" fmla="*/ 191 h 86"/>
                            <a:gd name="T24" fmla="+- 0 1510 1506"/>
                            <a:gd name="T25" fmla="*/ T24 w 86"/>
                            <a:gd name="T26" fmla="+- 0 201 136"/>
                            <a:gd name="T27" fmla="*/ 201 h 86"/>
                            <a:gd name="T28" fmla="+- 0 1527 1506"/>
                            <a:gd name="T29" fmla="*/ T28 w 86"/>
                            <a:gd name="T30" fmla="+- 0 217 136"/>
                            <a:gd name="T31" fmla="*/ 217 h 86"/>
                            <a:gd name="T32" fmla="+- 0 1537 1506"/>
                            <a:gd name="T33" fmla="*/ T32 w 86"/>
                            <a:gd name="T34" fmla="+- 0 222 136"/>
                            <a:gd name="T35" fmla="*/ 222 h 86"/>
                            <a:gd name="T36" fmla="+- 0 1560 1506"/>
                            <a:gd name="T37" fmla="*/ T36 w 86"/>
                            <a:gd name="T38" fmla="+- 0 222 136"/>
                            <a:gd name="T39" fmla="*/ 222 h 86"/>
                            <a:gd name="T40" fmla="+- 0 1570 1506"/>
                            <a:gd name="T41" fmla="*/ T40 w 86"/>
                            <a:gd name="T42" fmla="+- 0 217 136"/>
                            <a:gd name="T43" fmla="*/ 217 h 86"/>
                            <a:gd name="T44" fmla="+- 0 1587 1506"/>
                            <a:gd name="T45" fmla="*/ T44 w 86"/>
                            <a:gd name="T46" fmla="+- 0 201 136"/>
                            <a:gd name="T47" fmla="*/ 201 h 86"/>
                            <a:gd name="T48" fmla="+- 0 1591 1506"/>
                            <a:gd name="T49" fmla="*/ T48 w 86"/>
                            <a:gd name="T50" fmla="+- 0 191 136"/>
                            <a:gd name="T51" fmla="*/ 191 h 86"/>
                            <a:gd name="T52" fmla="+- 0 1591 1506"/>
                            <a:gd name="T53" fmla="*/ T52 w 86"/>
                            <a:gd name="T54" fmla="+- 0 167 136"/>
                            <a:gd name="T55" fmla="*/ 167 h 86"/>
                            <a:gd name="T56" fmla="+- 0 1587 1506"/>
                            <a:gd name="T57" fmla="*/ T56 w 86"/>
                            <a:gd name="T58" fmla="+- 0 157 136"/>
                            <a:gd name="T59" fmla="*/ 157 h 86"/>
                            <a:gd name="T60" fmla="+- 0 1570 1506"/>
                            <a:gd name="T61" fmla="*/ T60 w 86"/>
                            <a:gd name="T62" fmla="+- 0 140 136"/>
                            <a:gd name="T63" fmla="*/ 140 h 86"/>
                            <a:gd name="T64" fmla="+- 0 1560 1506"/>
                            <a:gd name="T65" fmla="*/ T64 w 86"/>
                            <a:gd name="T66" fmla="+- 0 136 136"/>
                            <a:gd name="T67" fmla="*/ 136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4" y="65"/>
                              </a:lnTo>
                              <a:lnTo>
                                <a:pt x="21" y="81"/>
                              </a:lnTo>
                              <a:lnTo>
                                <a:pt x="31" y="86"/>
                              </a:lnTo>
                              <a:lnTo>
                                <a:pt x="54" y="86"/>
                              </a:lnTo>
                              <a:lnTo>
                                <a:pt x="64" y="81"/>
                              </a:lnTo>
                              <a:lnTo>
                                <a:pt x="81" y="65"/>
                              </a:lnTo>
                              <a:lnTo>
                                <a:pt x="85" y="55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4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3271E" id="Полилиния 52" o:spid="_x0000_s1026" style="position:absolute;margin-left:75.3pt;margin-top:6.8pt;width:4.3pt;height:4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" path="m54,l31,,21,4,4,21,,31,,55,4,65,21,81r10,5l54,86,64,81,81,65,85,55r,-24l81,21,64,4,54,xe" fillcolor="#234060" stroked="f">
                <v:path arrowok="t" o:connecttype="custom" o:connectlocs="34290,86360;19685,86360;13335,88900;2540,99695;0,106045;0,121285;2540,127635;13335,137795;19685,140970;34290,140970;40640,137795;51435,127635;53975,121285;53975,106045;51435,99695;40640,88900;34290,86360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обратиться за помощью при сильной тяге к курению (кабинет/отделение медицинской профилактики).</w:t>
      </w:r>
    </w:p>
    <w:p w:rsidR="00311C75" w:rsidRPr="00311C75" w:rsidRDefault="00311C75" w:rsidP="00311C75">
      <w:pPr>
        <w:widowControl w:val="0"/>
        <w:autoSpaceDE w:val="0"/>
        <w:autoSpaceDN w:val="0"/>
        <w:spacing w:after="0" w:line="242" w:lineRule="auto"/>
        <w:ind w:left="113"/>
        <w:jc w:val="center"/>
        <w:outlineLvl w:val="1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</w:pPr>
    </w:p>
    <w:p w:rsidR="00311C75" w:rsidRPr="00311C75" w:rsidRDefault="00311C75" w:rsidP="00311C75">
      <w:pPr>
        <w:widowControl w:val="0"/>
        <w:autoSpaceDE w:val="0"/>
        <w:autoSpaceDN w:val="0"/>
        <w:spacing w:after="0" w:line="242" w:lineRule="auto"/>
        <w:ind w:left="113"/>
        <w:jc w:val="center"/>
        <w:outlineLvl w:val="1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Некоторые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3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советы,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1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которые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помогут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курящему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пациенту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изменить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поведение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3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в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-1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4"/>
          <w:szCs w:val="24"/>
        </w:rPr>
        <w:t>отношении курения:</w:t>
      </w:r>
    </w:p>
    <w:p w:rsidR="00311C75" w:rsidRPr="00311C75" w:rsidRDefault="00311C75" w:rsidP="00FC01D7">
      <w:pPr>
        <w:widowControl w:val="0"/>
        <w:autoSpaceDE w:val="0"/>
        <w:autoSpaceDN w:val="0"/>
        <w:spacing w:before="118" w:after="0" w:line="240" w:lineRule="auto"/>
        <w:ind w:left="113" w:right="10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высокой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311C75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11C75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отказу</w:t>
      </w:r>
      <w:r w:rsidRPr="00311C75"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курения,</w:t>
      </w:r>
      <w:r w:rsidRPr="00311C75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311C7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высокой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степени никотиновой зависимости, поведенческое консультирование следует сочетать с медикаментозной или немедикаментозной терапией для снижения табачной зависимости. Рекомендовать пациенту повторное посещение кабинета (отделения) медицинской профилактики, назначить лечение в соответствии </w:t>
      </w:r>
      <w:r w:rsidRPr="00311C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стандартом и рекомендовать динамическое наблюдение. Контроль и наблюдение необходимы для профилактики возврата к курению, опасность которого особенно велика в течение первых 6 месяцев. </w:t>
      </w:r>
      <w:r w:rsidRPr="00311C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отсутствии должной поддержки </w:t>
      </w:r>
      <w:r w:rsidRPr="00311C7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до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75-80% лиц возвращаются к</w:t>
      </w:r>
      <w:r w:rsidRPr="00311C7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курению.</w:t>
      </w:r>
    </w:p>
    <w:p w:rsidR="00D65408" w:rsidRPr="00D65408" w:rsidRDefault="00311C75" w:rsidP="00FC01D7">
      <w:pPr>
        <w:widowControl w:val="0"/>
        <w:autoSpaceDE w:val="0"/>
        <w:autoSpaceDN w:val="0"/>
        <w:spacing w:before="118" w:after="0" w:line="240" w:lineRule="auto"/>
        <w:ind w:left="113" w:right="10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sz w:val="24"/>
          <w:szCs w:val="24"/>
        </w:rPr>
        <w:t>Пациент</w:t>
      </w:r>
      <w:r w:rsidRPr="00311C7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311C7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311C7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информирован</w:t>
      </w:r>
      <w:r w:rsidRPr="00311C7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11C7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311C7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реакциях</w:t>
      </w:r>
      <w:r w:rsidRPr="00311C7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11C7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симптомах,</w:t>
      </w:r>
      <w:r w:rsidRPr="00311C7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311C7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могут возникнуть при отказе от курения: сильное желание закурить, возбудимость, беспокойство, нарушение концентрации внимания, раздражительность, ухудшение </w:t>
      </w:r>
      <w:r w:rsidR="00D65408" w:rsidRPr="00311C75">
        <w:rPr>
          <w:rFonts w:ascii="Times New Roman" w:eastAsia="Times New Roman" w:hAnsi="Times New Roman" w:cs="Times New Roman"/>
          <w:sz w:val="24"/>
          <w:szCs w:val="24"/>
        </w:rPr>
        <w:t>настроения, чувство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 гнева, депрессия, сонливость, головная боль, головокружение, бессонница, тремор, потливость, увеличение веса, усиления кашля, затруднение отхождения мокроты, чувство заложенности в груди, боли в мышцах   и</w:t>
      </w:r>
      <w:r w:rsidRPr="00311C7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311C75" w:rsidRPr="00311C75" w:rsidRDefault="00311C75" w:rsidP="00311C75">
      <w:pPr>
        <w:widowControl w:val="0"/>
        <w:autoSpaceDE w:val="0"/>
        <w:autoSpaceDN w:val="0"/>
        <w:spacing w:before="70" w:after="0" w:line="240" w:lineRule="auto"/>
        <w:ind w:left="21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b/>
          <w:bCs/>
          <w:sz w:val="24"/>
          <w:szCs w:val="24"/>
        </w:rPr>
        <w:t>Для облегчения симптомов отмены рекомендуется:</w:t>
      </w:r>
    </w:p>
    <w:p w:rsidR="00311C75" w:rsidRPr="00311C75" w:rsidRDefault="00311C75" w:rsidP="00FC01D7">
      <w:pPr>
        <w:widowControl w:val="0"/>
        <w:autoSpaceDE w:val="0"/>
        <w:autoSpaceDN w:val="0"/>
        <w:spacing w:before="132" w:after="0" w:line="240" w:lineRule="auto"/>
        <w:ind w:left="284" w:right="223" w:firstLine="6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DE228" wp14:editId="3AC9FC30">
                <wp:simplePos x="0" y="0"/>
                <wp:positionH relativeFrom="page">
                  <wp:posOffset>956310</wp:posOffset>
                </wp:positionH>
                <wp:positionV relativeFrom="paragraph">
                  <wp:posOffset>156210</wp:posOffset>
                </wp:positionV>
                <wp:extent cx="54610" cy="54610"/>
                <wp:effectExtent l="3810" t="4445" r="8255" b="7620"/>
                <wp:wrapNone/>
                <wp:docPr id="61" name="Поли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246 246"/>
                            <a:gd name="T3" fmla="*/ 246 h 86"/>
                            <a:gd name="T4" fmla="+- 0 1537 1506"/>
                            <a:gd name="T5" fmla="*/ T4 w 86"/>
                            <a:gd name="T6" fmla="+- 0 246 246"/>
                            <a:gd name="T7" fmla="*/ 246 h 86"/>
                            <a:gd name="T8" fmla="+- 0 1527 1506"/>
                            <a:gd name="T9" fmla="*/ T8 w 86"/>
                            <a:gd name="T10" fmla="+- 0 250 246"/>
                            <a:gd name="T11" fmla="*/ 250 h 86"/>
                            <a:gd name="T12" fmla="+- 0 1510 1506"/>
                            <a:gd name="T13" fmla="*/ T12 w 86"/>
                            <a:gd name="T14" fmla="+- 0 267 246"/>
                            <a:gd name="T15" fmla="*/ 267 h 86"/>
                            <a:gd name="T16" fmla="+- 0 1506 1506"/>
                            <a:gd name="T17" fmla="*/ T16 w 86"/>
                            <a:gd name="T18" fmla="+- 0 277 246"/>
                            <a:gd name="T19" fmla="*/ 277 h 86"/>
                            <a:gd name="T20" fmla="+- 0 1506 1506"/>
                            <a:gd name="T21" fmla="*/ T20 w 86"/>
                            <a:gd name="T22" fmla="+- 0 300 246"/>
                            <a:gd name="T23" fmla="*/ 300 h 86"/>
                            <a:gd name="T24" fmla="+- 0 1510 1506"/>
                            <a:gd name="T25" fmla="*/ T24 w 86"/>
                            <a:gd name="T26" fmla="+- 0 310 246"/>
                            <a:gd name="T27" fmla="*/ 310 h 86"/>
                            <a:gd name="T28" fmla="+- 0 1527 1506"/>
                            <a:gd name="T29" fmla="*/ T28 w 86"/>
                            <a:gd name="T30" fmla="+- 0 327 246"/>
                            <a:gd name="T31" fmla="*/ 327 h 86"/>
                            <a:gd name="T32" fmla="+- 0 1537 1506"/>
                            <a:gd name="T33" fmla="*/ T32 w 86"/>
                            <a:gd name="T34" fmla="+- 0 331 246"/>
                            <a:gd name="T35" fmla="*/ 331 h 86"/>
                            <a:gd name="T36" fmla="+- 0 1560 1506"/>
                            <a:gd name="T37" fmla="*/ T36 w 86"/>
                            <a:gd name="T38" fmla="+- 0 331 246"/>
                            <a:gd name="T39" fmla="*/ 331 h 86"/>
                            <a:gd name="T40" fmla="+- 0 1570 1506"/>
                            <a:gd name="T41" fmla="*/ T40 w 86"/>
                            <a:gd name="T42" fmla="+- 0 327 246"/>
                            <a:gd name="T43" fmla="*/ 327 h 86"/>
                            <a:gd name="T44" fmla="+- 0 1587 1506"/>
                            <a:gd name="T45" fmla="*/ T44 w 86"/>
                            <a:gd name="T46" fmla="+- 0 310 246"/>
                            <a:gd name="T47" fmla="*/ 310 h 86"/>
                            <a:gd name="T48" fmla="+- 0 1591 1506"/>
                            <a:gd name="T49" fmla="*/ T48 w 86"/>
                            <a:gd name="T50" fmla="+- 0 300 246"/>
                            <a:gd name="T51" fmla="*/ 300 h 86"/>
                            <a:gd name="T52" fmla="+- 0 1591 1506"/>
                            <a:gd name="T53" fmla="*/ T52 w 86"/>
                            <a:gd name="T54" fmla="+- 0 277 246"/>
                            <a:gd name="T55" fmla="*/ 277 h 86"/>
                            <a:gd name="T56" fmla="+- 0 1587 1506"/>
                            <a:gd name="T57" fmla="*/ T56 w 86"/>
                            <a:gd name="T58" fmla="+- 0 267 246"/>
                            <a:gd name="T59" fmla="*/ 267 h 86"/>
                            <a:gd name="T60" fmla="+- 0 1570 1506"/>
                            <a:gd name="T61" fmla="*/ T60 w 86"/>
                            <a:gd name="T62" fmla="+- 0 250 246"/>
                            <a:gd name="T63" fmla="*/ 250 h 86"/>
                            <a:gd name="T64" fmla="+- 0 1560 1506"/>
                            <a:gd name="T65" fmla="*/ T64 w 86"/>
                            <a:gd name="T66" fmla="+- 0 246 246"/>
                            <a:gd name="T67" fmla="*/ 246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ED89D" id="Полилиния 61" o:spid="_x0000_s1026" style="position:absolute;margin-left:75.3pt;margin-top:12.3pt;width:4.3pt;height:4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" path="m54,l31,,21,4,4,21,,31,,54,4,64,21,81r10,4l54,85,64,81,81,64,85,54r,-23l81,21,64,4,54,xe" fillcolor="#252525" stroked="f">
                <v:path arrowok="t" o:connecttype="custom" o:connectlocs="34290,156210;19685,156210;13335,158750;2540,169545;0,175895;0,190500;2540,196850;13335,207645;19685,210185;34290,210185;40640,207645;51435,196850;53975,190500;53975,175895;51435,169545;40640,158750;34290,156210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b/>
          <w:sz w:val="24"/>
          <w:szCs w:val="24"/>
        </w:rPr>
        <w:t xml:space="preserve">увеличение объема потребляемой жидкости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- обильное питье помогает облегчить отхождение мокроты при усилении кашля, бороться с сухостью во рту и в горле, способствует удалению токсинов. Щелочное питье (несладкие минеральные воды, соки, овощные отвары) способствует уменьшению интоксикации при никотиновой зависимости, сопровождающимся "</w:t>
      </w:r>
      <w:proofErr w:type="spellStart"/>
      <w:r w:rsidRPr="00311C75">
        <w:rPr>
          <w:rFonts w:ascii="Times New Roman" w:eastAsia="Times New Roman" w:hAnsi="Times New Roman" w:cs="Times New Roman"/>
          <w:sz w:val="24"/>
          <w:szCs w:val="24"/>
        </w:rPr>
        <w:t>закислением</w:t>
      </w:r>
      <w:proofErr w:type="spellEnd"/>
      <w:r w:rsidRPr="00311C75">
        <w:rPr>
          <w:rFonts w:ascii="Times New Roman" w:eastAsia="Times New Roman" w:hAnsi="Times New Roman" w:cs="Times New Roman"/>
          <w:sz w:val="24"/>
          <w:szCs w:val="24"/>
        </w:rPr>
        <w:t>" внутренней среды организма.</w:t>
      </w:r>
    </w:p>
    <w:p w:rsidR="00311C75" w:rsidRPr="00311C75" w:rsidRDefault="00311C75" w:rsidP="00FC01D7">
      <w:pPr>
        <w:widowControl w:val="0"/>
        <w:autoSpaceDE w:val="0"/>
        <w:autoSpaceDN w:val="0"/>
        <w:spacing w:before="136" w:after="0" w:line="240" w:lineRule="auto"/>
        <w:ind w:left="284" w:right="223" w:firstLine="6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DC873D" wp14:editId="343D2C24">
                <wp:simplePos x="0" y="0"/>
                <wp:positionH relativeFrom="page">
                  <wp:posOffset>956310</wp:posOffset>
                </wp:positionH>
                <wp:positionV relativeFrom="paragraph">
                  <wp:posOffset>158750</wp:posOffset>
                </wp:positionV>
                <wp:extent cx="54610" cy="54610"/>
                <wp:effectExtent l="3810" t="5080" r="8255" b="6985"/>
                <wp:wrapNone/>
                <wp:docPr id="60" name="Поли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250 250"/>
                            <a:gd name="T3" fmla="*/ 250 h 86"/>
                            <a:gd name="T4" fmla="+- 0 1537 1506"/>
                            <a:gd name="T5" fmla="*/ T4 w 86"/>
                            <a:gd name="T6" fmla="+- 0 250 250"/>
                            <a:gd name="T7" fmla="*/ 250 h 86"/>
                            <a:gd name="T8" fmla="+- 0 1527 1506"/>
                            <a:gd name="T9" fmla="*/ T8 w 86"/>
                            <a:gd name="T10" fmla="+- 0 254 250"/>
                            <a:gd name="T11" fmla="*/ 254 h 86"/>
                            <a:gd name="T12" fmla="+- 0 1510 1506"/>
                            <a:gd name="T13" fmla="*/ T12 w 86"/>
                            <a:gd name="T14" fmla="+- 0 271 250"/>
                            <a:gd name="T15" fmla="*/ 271 h 86"/>
                            <a:gd name="T16" fmla="+- 0 1506 1506"/>
                            <a:gd name="T17" fmla="*/ T16 w 86"/>
                            <a:gd name="T18" fmla="+- 0 281 250"/>
                            <a:gd name="T19" fmla="*/ 281 h 86"/>
                            <a:gd name="T20" fmla="+- 0 1506 1506"/>
                            <a:gd name="T21" fmla="*/ T20 w 86"/>
                            <a:gd name="T22" fmla="+- 0 304 250"/>
                            <a:gd name="T23" fmla="*/ 304 h 86"/>
                            <a:gd name="T24" fmla="+- 0 1510 1506"/>
                            <a:gd name="T25" fmla="*/ T24 w 86"/>
                            <a:gd name="T26" fmla="+- 0 314 250"/>
                            <a:gd name="T27" fmla="*/ 314 h 86"/>
                            <a:gd name="T28" fmla="+- 0 1527 1506"/>
                            <a:gd name="T29" fmla="*/ T28 w 86"/>
                            <a:gd name="T30" fmla="+- 0 331 250"/>
                            <a:gd name="T31" fmla="*/ 331 h 86"/>
                            <a:gd name="T32" fmla="+- 0 1537 1506"/>
                            <a:gd name="T33" fmla="*/ T32 w 86"/>
                            <a:gd name="T34" fmla="+- 0 335 250"/>
                            <a:gd name="T35" fmla="*/ 335 h 86"/>
                            <a:gd name="T36" fmla="+- 0 1560 1506"/>
                            <a:gd name="T37" fmla="*/ T36 w 86"/>
                            <a:gd name="T38" fmla="+- 0 335 250"/>
                            <a:gd name="T39" fmla="*/ 335 h 86"/>
                            <a:gd name="T40" fmla="+- 0 1570 1506"/>
                            <a:gd name="T41" fmla="*/ T40 w 86"/>
                            <a:gd name="T42" fmla="+- 0 331 250"/>
                            <a:gd name="T43" fmla="*/ 331 h 86"/>
                            <a:gd name="T44" fmla="+- 0 1587 1506"/>
                            <a:gd name="T45" fmla="*/ T44 w 86"/>
                            <a:gd name="T46" fmla="+- 0 314 250"/>
                            <a:gd name="T47" fmla="*/ 314 h 86"/>
                            <a:gd name="T48" fmla="+- 0 1591 1506"/>
                            <a:gd name="T49" fmla="*/ T48 w 86"/>
                            <a:gd name="T50" fmla="+- 0 304 250"/>
                            <a:gd name="T51" fmla="*/ 304 h 86"/>
                            <a:gd name="T52" fmla="+- 0 1591 1506"/>
                            <a:gd name="T53" fmla="*/ T52 w 86"/>
                            <a:gd name="T54" fmla="+- 0 281 250"/>
                            <a:gd name="T55" fmla="*/ 281 h 86"/>
                            <a:gd name="T56" fmla="+- 0 1587 1506"/>
                            <a:gd name="T57" fmla="*/ T56 w 86"/>
                            <a:gd name="T58" fmla="+- 0 271 250"/>
                            <a:gd name="T59" fmla="*/ 271 h 86"/>
                            <a:gd name="T60" fmla="+- 0 1570 1506"/>
                            <a:gd name="T61" fmla="*/ T60 w 86"/>
                            <a:gd name="T62" fmla="+- 0 254 250"/>
                            <a:gd name="T63" fmla="*/ 254 h 86"/>
                            <a:gd name="T64" fmla="+- 0 1560 1506"/>
                            <a:gd name="T65" fmla="*/ T64 w 86"/>
                            <a:gd name="T66" fmla="+- 0 250 250"/>
                            <a:gd name="T67" fmla="*/ 25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A7317" id="Полилиния 60" o:spid="_x0000_s1026" style="position:absolute;margin-left:75.3pt;margin-top:12.5pt;width:4.3pt;height:4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" path="m54,l31,,21,4,4,21,,31,,54,4,64,21,81r10,4l54,85,64,81,81,64,85,54r,-23l81,21,64,4,54,xe" fillcolor="#252525" stroked="f">
                <v:path arrowok="t" o:connecttype="custom" o:connectlocs="34290,158750;19685,158750;13335,161290;2540,172085;0,178435;0,193040;2540,199390;13335,210185;19685,212725;34290,212725;40640,210185;51435,199390;53975,193040;53975,178435;51435,172085;40640,161290;34290,158750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увеличение потребления </w:t>
      </w:r>
      <w:r w:rsidRPr="00311C75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</w:rPr>
        <w:t>продуктов, богатых витаминами и клетчаткой</w:t>
      </w:r>
      <w:r w:rsidRPr="00311C7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-витамином С (шиповник, черная смородина, зеленый </w:t>
      </w:r>
      <w:r w:rsidRPr="00311C7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лук,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капуста, лимоны и др.), витамином В1 (хлеб грубого помола, крупы), витамина РР (фасоль, крупы, дрожжи, капуста, молочные продукты, картофель), витамина А (овощи, особенно морковь), витамина Е (хлеб грубого помола, растительные масло, зеленые овощи, зародыши пшеницы); в качестве источника углеводов, предпочтительнее употребление меда, чем чистого сахара. Правильное, сбалансированное,</w:t>
      </w:r>
      <w:r w:rsidRPr="00311C7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богатое</w:t>
      </w:r>
      <w:r w:rsidRPr="00311C75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витаминами</w:t>
      </w:r>
      <w:r w:rsidRPr="00311C75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питание</w:t>
      </w:r>
      <w:r w:rsidRPr="00311C7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311C75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«оздоровлению»</w:t>
      </w:r>
      <w:r w:rsidRPr="00311C75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организма и предупреждению набора веса. Пища, богатая растворимой клетчаткой (пектином) способствует</w:t>
      </w:r>
      <w:r w:rsidRPr="00311C75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выведению</w:t>
      </w:r>
      <w:r w:rsidRPr="00311C75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токсинов,</w:t>
      </w:r>
      <w:r w:rsidRPr="00311C75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продукты,</w:t>
      </w:r>
      <w:r w:rsidRPr="00311C7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311C75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растворимые</w:t>
      </w:r>
      <w:r w:rsidRPr="00311C75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11C75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нерастворимые пищевые</w:t>
      </w:r>
      <w:r w:rsidRPr="00311C7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волокна</w:t>
      </w:r>
      <w:r w:rsidRPr="00311C7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11C7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pacing w:val="-2"/>
          <w:sz w:val="24"/>
          <w:szCs w:val="24"/>
        </w:rPr>
        <w:t>фрукты</w:t>
      </w:r>
      <w:r w:rsidRPr="00311C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11C7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овощи,</w:t>
      </w:r>
      <w:r w:rsidRPr="00311C7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бобовые,</w:t>
      </w:r>
      <w:r w:rsidRPr="00311C7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овсянка</w:t>
      </w:r>
      <w:r w:rsidRPr="00311C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11C7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Pr="00311C7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11C7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предупреждении</w:t>
      </w:r>
      <w:r w:rsidRPr="00311C7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и устранении запоров. Кроме того, здоровая еда (сельдерей, морковь, семечки) может служить альтернативой для сигарет и помочь курильщикам занять время, </w:t>
      </w:r>
      <w:r w:rsidRPr="00311C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руки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и рот вместо</w:t>
      </w:r>
      <w:r w:rsidRPr="00311C75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>курения;</w:t>
      </w:r>
    </w:p>
    <w:p w:rsidR="00311C75" w:rsidRPr="00311C75" w:rsidRDefault="00311C75" w:rsidP="00FC01D7">
      <w:pPr>
        <w:widowControl w:val="0"/>
        <w:autoSpaceDE w:val="0"/>
        <w:autoSpaceDN w:val="0"/>
        <w:spacing w:before="136" w:after="0" w:line="240" w:lineRule="auto"/>
        <w:ind w:left="284" w:right="229" w:firstLine="6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C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D33A05" wp14:editId="27659C99">
                <wp:simplePos x="0" y="0"/>
                <wp:positionH relativeFrom="page">
                  <wp:posOffset>956310</wp:posOffset>
                </wp:positionH>
                <wp:positionV relativeFrom="paragraph">
                  <wp:posOffset>158750</wp:posOffset>
                </wp:positionV>
                <wp:extent cx="54610" cy="54610"/>
                <wp:effectExtent l="3810" t="7620" r="8255" b="4445"/>
                <wp:wrapNone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1560 1506"/>
                            <a:gd name="T1" fmla="*/ T0 w 86"/>
                            <a:gd name="T2" fmla="+- 0 250 250"/>
                            <a:gd name="T3" fmla="*/ 250 h 86"/>
                            <a:gd name="T4" fmla="+- 0 1537 1506"/>
                            <a:gd name="T5" fmla="*/ T4 w 86"/>
                            <a:gd name="T6" fmla="+- 0 250 250"/>
                            <a:gd name="T7" fmla="*/ 250 h 86"/>
                            <a:gd name="T8" fmla="+- 0 1527 1506"/>
                            <a:gd name="T9" fmla="*/ T8 w 86"/>
                            <a:gd name="T10" fmla="+- 0 254 250"/>
                            <a:gd name="T11" fmla="*/ 254 h 86"/>
                            <a:gd name="T12" fmla="+- 0 1510 1506"/>
                            <a:gd name="T13" fmla="*/ T12 w 86"/>
                            <a:gd name="T14" fmla="+- 0 271 250"/>
                            <a:gd name="T15" fmla="*/ 271 h 86"/>
                            <a:gd name="T16" fmla="+- 0 1506 1506"/>
                            <a:gd name="T17" fmla="*/ T16 w 86"/>
                            <a:gd name="T18" fmla="+- 0 281 250"/>
                            <a:gd name="T19" fmla="*/ 281 h 86"/>
                            <a:gd name="T20" fmla="+- 0 1506 1506"/>
                            <a:gd name="T21" fmla="*/ T20 w 86"/>
                            <a:gd name="T22" fmla="+- 0 304 250"/>
                            <a:gd name="T23" fmla="*/ 304 h 86"/>
                            <a:gd name="T24" fmla="+- 0 1510 1506"/>
                            <a:gd name="T25" fmla="*/ T24 w 86"/>
                            <a:gd name="T26" fmla="+- 0 314 250"/>
                            <a:gd name="T27" fmla="*/ 314 h 86"/>
                            <a:gd name="T28" fmla="+- 0 1527 1506"/>
                            <a:gd name="T29" fmla="*/ T28 w 86"/>
                            <a:gd name="T30" fmla="+- 0 331 250"/>
                            <a:gd name="T31" fmla="*/ 331 h 86"/>
                            <a:gd name="T32" fmla="+- 0 1537 1506"/>
                            <a:gd name="T33" fmla="*/ T32 w 86"/>
                            <a:gd name="T34" fmla="+- 0 335 250"/>
                            <a:gd name="T35" fmla="*/ 335 h 86"/>
                            <a:gd name="T36" fmla="+- 0 1560 1506"/>
                            <a:gd name="T37" fmla="*/ T36 w 86"/>
                            <a:gd name="T38" fmla="+- 0 335 250"/>
                            <a:gd name="T39" fmla="*/ 335 h 86"/>
                            <a:gd name="T40" fmla="+- 0 1570 1506"/>
                            <a:gd name="T41" fmla="*/ T40 w 86"/>
                            <a:gd name="T42" fmla="+- 0 331 250"/>
                            <a:gd name="T43" fmla="*/ 331 h 86"/>
                            <a:gd name="T44" fmla="+- 0 1587 1506"/>
                            <a:gd name="T45" fmla="*/ T44 w 86"/>
                            <a:gd name="T46" fmla="+- 0 314 250"/>
                            <a:gd name="T47" fmla="*/ 314 h 86"/>
                            <a:gd name="T48" fmla="+- 0 1591 1506"/>
                            <a:gd name="T49" fmla="*/ T48 w 86"/>
                            <a:gd name="T50" fmla="+- 0 304 250"/>
                            <a:gd name="T51" fmla="*/ 304 h 86"/>
                            <a:gd name="T52" fmla="+- 0 1591 1506"/>
                            <a:gd name="T53" fmla="*/ T52 w 86"/>
                            <a:gd name="T54" fmla="+- 0 281 250"/>
                            <a:gd name="T55" fmla="*/ 281 h 86"/>
                            <a:gd name="T56" fmla="+- 0 1587 1506"/>
                            <a:gd name="T57" fmla="*/ T56 w 86"/>
                            <a:gd name="T58" fmla="+- 0 271 250"/>
                            <a:gd name="T59" fmla="*/ 271 h 86"/>
                            <a:gd name="T60" fmla="+- 0 1570 1506"/>
                            <a:gd name="T61" fmla="*/ T60 w 86"/>
                            <a:gd name="T62" fmla="+- 0 254 250"/>
                            <a:gd name="T63" fmla="*/ 254 h 86"/>
                            <a:gd name="T64" fmla="+- 0 1560 1506"/>
                            <a:gd name="T65" fmla="*/ T64 w 86"/>
                            <a:gd name="T66" fmla="+- 0 250 250"/>
                            <a:gd name="T67" fmla="*/ 25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A12C" id="Полилиния 59" o:spid="_x0000_s1026" style="position:absolute;margin-left:75.3pt;margin-top:12.5pt;width:4.3pt;height:4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" path="m54,l31,,21,4,4,21,,31,,54,4,64,21,81r10,4l54,85,64,81,81,64,85,54r,-23l81,21,64,4,54,xe" fillcolor="#252525" stroked="f">
                <v:path arrowok="t" o:connecttype="custom" o:connectlocs="34290,158750;19685,158750;13335,161290;2540,172085;0,178435;0,193040;2540,199390;13335,210185;19685,212725;34290,212725;40640,210185;51435,199390;53975,193040;53975,178435;51435,172085;40640,161290;34290,158750" o:connectangles="0,0,0,0,0,0,0,0,0,0,0,0,0,0,0,0,0"/>
                <w10:wrap anchorx="page"/>
              </v:shape>
            </w:pict>
          </mc:Fallback>
        </mc:AlternateContent>
      </w:r>
      <w:r w:rsidRPr="00311C75">
        <w:rPr>
          <w:rFonts w:ascii="Times New Roman" w:eastAsia="Times New Roman" w:hAnsi="Times New Roman" w:cs="Times New Roman"/>
          <w:b/>
          <w:sz w:val="24"/>
          <w:szCs w:val="24"/>
        </w:rPr>
        <w:t xml:space="preserve">увеличение уровня физической активности </w:t>
      </w:r>
      <w:r w:rsidRPr="00311C75">
        <w:rPr>
          <w:rFonts w:ascii="Times New Roman" w:eastAsia="Times New Roman" w:hAnsi="Times New Roman" w:cs="Times New Roman"/>
          <w:sz w:val="24"/>
          <w:szCs w:val="24"/>
        </w:rPr>
        <w:t xml:space="preserve">- упражнения, бег, ходьба на лыжах, плавание на свежем воздухе или в физкультурных залах. Расширение физической активности можно рекомендовать как здоровую альтернативу курению, регулярные тренировки могут даже служить источником </w:t>
      </w:r>
      <w:proofErr w:type="spellStart"/>
      <w:r w:rsidRPr="00311C75">
        <w:rPr>
          <w:rFonts w:ascii="Times New Roman" w:eastAsia="Times New Roman" w:hAnsi="Times New Roman" w:cs="Times New Roman"/>
          <w:sz w:val="24"/>
          <w:szCs w:val="24"/>
        </w:rPr>
        <w:t>эндорфинов</w:t>
      </w:r>
      <w:proofErr w:type="spellEnd"/>
      <w:r w:rsidRPr="00311C75">
        <w:rPr>
          <w:rFonts w:ascii="Times New Roman" w:eastAsia="Times New Roman" w:hAnsi="Times New Roman" w:cs="Times New Roman"/>
          <w:sz w:val="24"/>
          <w:szCs w:val="24"/>
        </w:rPr>
        <w:t>, способствовать росту уверенности в себе и препятствовать увеличению веса.</w:t>
      </w:r>
    </w:p>
    <w:p w:rsidR="00ED1E09" w:rsidRPr="00311C75" w:rsidRDefault="00ED1E09">
      <w:pPr>
        <w:rPr>
          <w:rFonts w:ascii="Times New Roman" w:hAnsi="Times New Roman" w:cs="Times New Roman"/>
          <w:sz w:val="24"/>
          <w:szCs w:val="24"/>
        </w:rPr>
      </w:pPr>
    </w:p>
    <w:sectPr w:rsidR="00ED1E09" w:rsidRPr="00311C75" w:rsidSect="000639E4">
      <w:footerReference w:type="default" r:id="rId11"/>
      <w:pgSz w:w="8419" w:h="11906" w:orient="landscape"/>
      <w:pgMar w:top="1276" w:right="1134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ACE" w:rsidRDefault="00C34ACE" w:rsidP="009B28EF">
      <w:pPr>
        <w:spacing w:after="0" w:line="240" w:lineRule="auto"/>
      </w:pPr>
      <w:r>
        <w:separator/>
      </w:r>
    </w:p>
  </w:endnote>
  <w:endnote w:type="continuationSeparator" w:id="0">
    <w:p w:rsidR="00C34ACE" w:rsidRDefault="00C34ACE" w:rsidP="009B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0998132"/>
      <w:docPartObj>
        <w:docPartGallery w:val="Page Numbers (Bottom of Page)"/>
        <w:docPartUnique/>
      </w:docPartObj>
    </w:sdtPr>
    <w:sdtEndPr/>
    <w:sdtContent>
      <w:p w:rsidR="009B28EF" w:rsidRDefault="009B28E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FEA">
          <w:rPr>
            <w:noProof/>
          </w:rPr>
          <w:t>9</w:t>
        </w:r>
        <w:r>
          <w:fldChar w:fldCharType="end"/>
        </w:r>
      </w:p>
    </w:sdtContent>
  </w:sdt>
  <w:p w:rsidR="009B28EF" w:rsidRDefault="009B28E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ACE" w:rsidRDefault="00C34ACE" w:rsidP="009B28EF">
      <w:pPr>
        <w:spacing w:after="0" w:line="240" w:lineRule="auto"/>
      </w:pPr>
      <w:r>
        <w:separator/>
      </w:r>
    </w:p>
  </w:footnote>
  <w:footnote w:type="continuationSeparator" w:id="0">
    <w:p w:rsidR="00C34ACE" w:rsidRDefault="00C34ACE" w:rsidP="009B2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532F1"/>
    <w:multiLevelType w:val="hybridMultilevel"/>
    <w:tmpl w:val="24D44248"/>
    <w:lvl w:ilvl="0" w:tplc="0FAECC9E">
      <w:numFmt w:val="bullet"/>
      <w:lvlText w:val="•"/>
      <w:lvlJc w:val="left"/>
      <w:pPr>
        <w:ind w:left="211" w:hanging="106"/>
      </w:pPr>
      <w:rPr>
        <w:rFonts w:ascii="Calibri" w:eastAsia="Calibri" w:hAnsi="Calibri" w:cs="Calibri" w:hint="default"/>
        <w:w w:val="60"/>
        <w:sz w:val="16"/>
        <w:szCs w:val="16"/>
      </w:rPr>
    </w:lvl>
    <w:lvl w:ilvl="1" w:tplc="6486C9F8">
      <w:numFmt w:val="bullet"/>
      <w:lvlText w:val="-"/>
      <w:lvlJc w:val="left"/>
      <w:pPr>
        <w:ind w:left="489" w:hanging="284"/>
      </w:pPr>
      <w:rPr>
        <w:rFonts w:ascii="Malgun Gothic" w:eastAsia="Malgun Gothic" w:hAnsi="Malgun Gothic" w:cs="Malgun Gothic" w:hint="eastAsia"/>
        <w:w w:val="100"/>
        <w:sz w:val="22"/>
        <w:szCs w:val="22"/>
      </w:rPr>
    </w:lvl>
    <w:lvl w:ilvl="2" w:tplc="C89A4E10">
      <w:numFmt w:val="bullet"/>
      <w:lvlText w:val="•"/>
      <w:lvlJc w:val="left"/>
      <w:pPr>
        <w:ind w:left="1356" w:hanging="284"/>
      </w:pPr>
    </w:lvl>
    <w:lvl w:ilvl="3" w:tplc="50287246">
      <w:numFmt w:val="bullet"/>
      <w:lvlText w:val="•"/>
      <w:lvlJc w:val="left"/>
      <w:pPr>
        <w:ind w:left="2232" w:hanging="284"/>
      </w:pPr>
    </w:lvl>
    <w:lvl w:ilvl="4" w:tplc="62EE9A2C">
      <w:numFmt w:val="bullet"/>
      <w:lvlText w:val="•"/>
      <w:lvlJc w:val="left"/>
      <w:pPr>
        <w:ind w:left="3108" w:hanging="284"/>
      </w:pPr>
    </w:lvl>
    <w:lvl w:ilvl="5" w:tplc="F0D25292">
      <w:numFmt w:val="bullet"/>
      <w:lvlText w:val="•"/>
      <w:lvlJc w:val="left"/>
      <w:pPr>
        <w:ind w:left="3984" w:hanging="284"/>
      </w:pPr>
    </w:lvl>
    <w:lvl w:ilvl="6" w:tplc="19F4E9DA">
      <w:numFmt w:val="bullet"/>
      <w:lvlText w:val="•"/>
      <w:lvlJc w:val="left"/>
      <w:pPr>
        <w:ind w:left="4860" w:hanging="284"/>
      </w:pPr>
    </w:lvl>
    <w:lvl w:ilvl="7" w:tplc="14CA035E">
      <w:numFmt w:val="bullet"/>
      <w:lvlText w:val="•"/>
      <w:lvlJc w:val="left"/>
      <w:pPr>
        <w:ind w:left="5736" w:hanging="284"/>
      </w:pPr>
    </w:lvl>
    <w:lvl w:ilvl="8" w:tplc="828236FE">
      <w:numFmt w:val="bullet"/>
      <w:lvlText w:val="•"/>
      <w:lvlJc w:val="left"/>
      <w:pPr>
        <w:ind w:left="6612" w:hanging="2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09F"/>
    <w:rsid w:val="000639E4"/>
    <w:rsid w:val="000D15A3"/>
    <w:rsid w:val="00267FEA"/>
    <w:rsid w:val="00311C75"/>
    <w:rsid w:val="004809ED"/>
    <w:rsid w:val="00632CE8"/>
    <w:rsid w:val="00730227"/>
    <w:rsid w:val="009B28EF"/>
    <w:rsid w:val="00B3609F"/>
    <w:rsid w:val="00C34ACE"/>
    <w:rsid w:val="00D65408"/>
    <w:rsid w:val="00E60449"/>
    <w:rsid w:val="00ED1E09"/>
    <w:rsid w:val="00FC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47F2C"/>
  <w15:chartTrackingRefBased/>
  <w15:docId w15:val="{931D0167-B984-41BF-AA25-F38BF90B9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32CE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32CE8"/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311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2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28EF"/>
  </w:style>
  <w:style w:type="paragraph" w:styleId="a8">
    <w:name w:val="footer"/>
    <w:basedOn w:val="a"/>
    <w:link w:val="a9"/>
    <w:uiPriority w:val="99"/>
    <w:unhideWhenUsed/>
    <w:rsid w:val="009B2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28EF"/>
  </w:style>
  <w:style w:type="paragraph" w:styleId="aa">
    <w:name w:val="Balloon Text"/>
    <w:basedOn w:val="a"/>
    <w:link w:val="ab"/>
    <w:uiPriority w:val="99"/>
    <w:semiHidden/>
    <w:unhideWhenUsed/>
    <w:rsid w:val="0006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63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4F2926D35145589E20BD5D92AF8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B697A2-C0A7-4296-8861-965B9DC2034E}"/>
      </w:docPartPr>
      <w:docPartBody>
        <w:p w:rsidR="005E156F" w:rsidRDefault="00332C4B" w:rsidP="00332C4B">
          <w:pPr>
            <w:pStyle w:val="054F2926D35145589E20BD5D92AF85F2"/>
          </w:pPr>
          <w:r>
            <w:rPr>
              <w:color w:val="5B9BD5" w:themeColor="accent1"/>
              <w:sz w:val="28"/>
              <w:szCs w:val="28"/>
            </w:rPr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4B"/>
    <w:rsid w:val="00332C4B"/>
    <w:rsid w:val="005E156F"/>
    <w:rsid w:val="0090608E"/>
    <w:rsid w:val="00B529A7"/>
    <w:rsid w:val="00BA1264"/>
    <w:rsid w:val="00CA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DD0F1312EAB44D5AA1E7454A9DABDEE">
    <w:name w:val="EDD0F1312EAB44D5AA1E7454A9DABDEE"/>
    <w:rsid w:val="00332C4B"/>
  </w:style>
  <w:style w:type="paragraph" w:customStyle="1" w:styleId="71C7BD5CA8C94EC8BAAEF474E7564146">
    <w:name w:val="71C7BD5CA8C94EC8BAAEF474E7564146"/>
    <w:rsid w:val="00332C4B"/>
  </w:style>
  <w:style w:type="paragraph" w:customStyle="1" w:styleId="9968A1A5471142E9867F77F05563F35E">
    <w:name w:val="9968A1A5471142E9867F77F05563F35E"/>
    <w:rsid w:val="00332C4B"/>
  </w:style>
  <w:style w:type="paragraph" w:customStyle="1" w:styleId="CD6CF039004C4E79854B6553715B4470">
    <w:name w:val="CD6CF039004C4E79854B6553715B4470"/>
    <w:rsid w:val="00332C4B"/>
  </w:style>
  <w:style w:type="paragraph" w:customStyle="1" w:styleId="054F2926D35145589E20BD5D92AF85F2">
    <w:name w:val="054F2926D35145589E20BD5D92AF85F2"/>
    <w:rsid w:val="00332C4B"/>
  </w:style>
  <w:style w:type="paragraph" w:customStyle="1" w:styleId="DC59B0B35582474E9228A390E05273A3">
    <w:name w:val="DC59B0B35582474E9228A390E05273A3"/>
    <w:rsid w:val="00332C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Южно-Сахалинск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BE02E1-08F5-4E3C-9685-82697063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1558</Words>
  <Characters>8884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Некоторые советы, которые помогут курящему пациенту изменить поведение в отношен</vt:lpstr>
      <vt:lpstr>    </vt:lpstr>
      <vt:lpstr>    Некоторые советы, которые помогут курящему пациенту изменить поведение в отношен</vt:lpstr>
      <vt:lpstr>    Для облегчения симптомов отмены рекомендуется:</vt:lpstr>
    </vt:vector>
  </TitlesOfParts>
  <Company/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Администратор</cp:lastModifiedBy>
  <cp:revision>6</cp:revision>
  <cp:lastPrinted>2020-06-08T05:09:00Z</cp:lastPrinted>
  <dcterms:created xsi:type="dcterms:W3CDTF">2020-06-03T00:01:00Z</dcterms:created>
  <dcterms:modified xsi:type="dcterms:W3CDTF">2020-06-08T05:12:00Z</dcterms:modified>
</cp:coreProperties>
</file>